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79F1111A">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11932DDF" w:rsidR="00886EF0" w:rsidRPr="009B2E34"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9B2E34" w:rsidRPr="009B2E34">
        <w:rPr>
          <w:rFonts w:ascii="Arial" w:hAnsi="Arial" w:cs="Arial"/>
          <w:b/>
          <w:sz w:val="40"/>
          <w:szCs w:val="40"/>
        </w:rPr>
        <w:t>Business Development and Partnerships Officer</w:t>
      </w:r>
    </w:p>
    <w:p w14:paraId="114C3B48" w14:textId="04E2ECB6"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4D46AB" w:rsidRPr="006D162A">
        <w:rPr>
          <w:rFonts w:ascii="Arial" w:hAnsi="Arial" w:cs="Arial"/>
          <w:bCs/>
          <w:sz w:val="22"/>
        </w:rPr>
        <w:t>January 2025</w:t>
      </w:r>
    </w:p>
    <w:p w14:paraId="12589744" w14:textId="2CBF4B7D"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9B2E34">
        <w:rPr>
          <w:rStyle w:val="Heading2Char"/>
          <w:rFonts w:ascii="Arial" w:hAnsi="Arial" w:cs="Arial"/>
          <w:b w:val="0"/>
          <w:bCs/>
          <w:color w:val="auto"/>
          <w:sz w:val="22"/>
          <w:szCs w:val="22"/>
        </w:rPr>
        <w:t>Jeni Giambona</w:t>
      </w:r>
      <w:r w:rsidR="00000000">
        <w:rPr>
          <w:rFonts w:ascii="Roboto" w:hAnsi="Roboto"/>
          <w:bCs/>
          <w:noProof/>
          <w:sz w:val="22"/>
        </w:rPr>
        <w:pict w14:anchorId="76392F8A">
          <v:rect id="_x0000_i1025" alt="" style="width:468pt;height:.05pt;mso-width-percent:0;mso-height-percent:0;mso-width-percent:0;mso-height-percent:0" o:hralign="center" o:hrstd="t" o:hr="t" fillcolor="#a0a0a0" stroked="f"/>
        </w:pict>
      </w:r>
    </w:p>
    <w:p w14:paraId="0C125905" w14:textId="035E4D57"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EB0FF6" w:rsidRPr="00EB0FF6">
        <w:rPr>
          <w:rStyle w:val="Heading2Char"/>
          <w:rFonts w:ascii="Arial" w:hAnsi="Arial" w:cs="Arial"/>
          <w:b w:val="0"/>
          <w:bCs/>
          <w:color w:val="auto"/>
          <w:sz w:val="22"/>
          <w:szCs w:val="22"/>
        </w:rPr>
        <w:t>Southampton Business School</w:t>
      </w:r>
    </w:p>
    <w:p w14:paraId="0F7483D1" w14:textId="33A810B9"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9B2E34">
        <w:rPr>
          <w:rStyle w:val="Heading2Char"/>
          <w:rFonts w:ascii="Arial" w:hAnsi="Arial" w:cs="Arial"/>
          <w:b w:val="0"/>
          <w:bCs/>
          <w:color w:val="auto"/>
          <w:sz w:val="22"/>
          <w:szCs w:val="22"/>
        </w:rPr>
        <w:t>F</w:t>
      </w:r>
      <w:r w:rsidR="001D4634">
        <w:rPr>
          <w:rStyle w:val="Heading2Char"/>
          <w:rFonts w:ascii="Arial" w:hAnsi="Arial" w:cs="Arial"/>
          <w:b w:val="0"/>
          <w:bCs/>
          <w:color w:val="auto"/>
          <w:sz w:val="22"/>
          <w:szCs w:val="22"/>
        </w:rPr>
        <w:t xml:space="preserve">aculty of </w:t>
      </w:r>
      <w:r w:rsidR="009B2E34">
        <w:rPr>
          <w:rStyle w:val="Heading2Char"/>
          <w:rFonts w:ascii="Arial" w:hAnsi="Arial" w:cs="Arial"/>
          <w:b w:val="0"/>
          <w:bCs/>
          <w:color w:val="auto"/>
          <w:sz w:val="22"/>
          <w:szCs w:val="22"/>
        </w:rPr>
        <w:t>S</w:t>
      </w:r>
      <w:r w:rsidR="001D4634">
        <w:rPr>
          <w:rStyle w:val="Heading2Char"/>
          <w:rFonts w:ascii="Arial" w:hAnsi="Arial" w:cs="Arial"/>
          <w:b w:val="0"/>
          <w:bCs/>
          <w:color w:val="auto"/>
          <w:sz w:val="22"/>
          <w:szCs w:val="22"/>
        </w:rPr>
        <w:t xml:space="preserve">ocial </w:t>
      </w:r>
      <w:r w:rsidR="009B2E34">
        <w:rPr>
          <w:rStyle w:val="Heading2Char"/>
          <w:rFonts w:ascii="Arial" w:hAnsi="Arial" w:cs="Arial"/>
          <w:b w:val="0"/>
          <w:bCs/>
          <w:color w:val="auto"/>
          <w:sz w:val="22"/>
          <w:szCs w:val="22"/>
        </w:rPr>
        <w:t>S</w:t>
      </w:r>
      <w:r w:rsidR="001D4634">
        <w:rPr>
          <w:rStyle w:val="Heading2Char"/>
          <w:rFonts w:ascii="Arial" w:hAnsi="Arial" w:cs="Arial"/>
          <w:b w:val="0"/>
          <w:bCs/>
          <w:color w:val="auto"/>
          <w:sz w:val="22"/>
          <w:szCs w:val="22"/>
        </w:rPr>
        <w:t>ciences</w:t>
      </w:r>
    </w:p>
    <w:p w14:paraId="6667AB9D" w14:textId="6732EFFA"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A574E8">
            <w:rPr>
              <w:rFonts w:ascii="Arial" w:hAnsi="Arial" w:cs="Arial"/>
              <w:sz w:val="22"/>
            </w:rPr>
            <w:t>Management, Specialist and Administrative (MSA)</w:t>
          </w:r>
        </w:sdtContent>
      </w:sdt>
    </w:p>
    <w:p w14:paraId="20F0870B" w14:textId="2F39A1BD"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07344">
            <w:rPr>
              <w:rFonts w:ascii="Arial" w:hAnsi="Arial" w:cs="Arial"/>
              <w:sz w:val="22"/>
            </w:rPr>
            <w:t>Level 4</w:t>
          </w:r>
        </w:sdtContent>
      </w:sdt>
    </w:p>
    <w:p w14:paraId="0600A67B" w14:textId="46FFC67E"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1EF7A160" w14:textId="5C046FDD"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733332">
        <w:rPr>
          <w:rStyle w:val="Heading2Char"/>
          <w:rFonts w:ascii="Arial" w:hAnsi="Arial" w:cs="Arial"/>
          <w:b w:val="0"/>
          <w:bCs/>
          <w:color w:val="auto"/>
          <w:sz w:val="22"/>
          <w:szCs w:val="22"/>
        </w:rPr>
        <w:tab/>
      </w:r>
      <w:r w:rsidR="009B2E34">
        <w:rPr>
          <w:rStyle w:val="Heading2Char"/>
          <w:rFonts w:ascii="Arial" w:hAnsi="Arial" w:cs="Arial"/>
          <w:b w:val="0"/>
          <w:bCs/>
          <w:color w:val="auto"/>
          <w:sz w:val="22"/>
          <w:szCs w:val="22"/>
        </w:rPr>
        <w:t>Jeni Giambona</w:t>
      </w:r>
    </w:p>
    <w:p w14:paraId="1DD585A1" w14:textId="79EF4570"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9B2E34">
        <w:rPr>
          <w:rStyle w:val="Heading2Char"/>
          <w:rFonts w:ascii="Arial" w:hAnsi="Arial" w:cs="Arial"/>
          <w:b w:val="0"/>
          <w:bCs/>
          <w:color w:val="auto"/>
          <w:sz w:val="22"/>
          <w:szCs w:val="22"/>
        </w:rPr>
        <w:t>MBA Manager</w:t>
      </w:r>
    </w:p>
    <w:p w14:paraId="79E9B958" w14:textId="40855B02"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9B2E34">
            <w:rPr>
              <w:rFonts w:ascii="Roboto" w:hAnsi="Roboto"/>
              <w:sz w:val="22"/>
            </w:rPr>
            <w:t>Campus</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p>
    <w:p w14:paraId="4FB321EB" w14:textId="7D66A3ED" w:rsidR="00886EF0" w:rsidRPr="00722340" w:rsidRDefault="00000000" w:rsidP="002B5854">
      <w:pPr>
        <w:rPr>
          <w:rFonts w:ascii="Roboto" w:hAnsi="Roboto"/>
          <w:b/>
          <w:bCs/>
          <w:sz w:val="22"/>
        </w:rPr>
      </w:pPr>
      <w:r>
        <w:rPr>
          <w:rFonts w:ascii="Roboto" w:hAnsi="Roboto"/>
          <w:b/>
          <w:bCs/>
          <w:noProof/>
          <w:color w:val="002E3B" w:themeColor="accent1"/>
          <w:sz w:val="22"/>
        </w:rPr>
        <w:pict w14:anchorId="22B7B9FB">
          <v:rect id="_x0000_i1026" alt="" style="width:468pt;height:.05pt;mso-width-percent:0;mso-height-percent:0;mso-width-percent:0;mso-height-percent:0" o:hralign="center" o:hrstd="t" o:hr="t" fillcolor="#a0a0a0" stroked="f"/>
        </w:pict>
      </w:r>
    </w:p>
    <w:p w14:paraId="3642C055" w14:textId="23CBDD23" w:rsidR="00A2516E" w:rsidRPr="00722340" w:rsidRDefault="00A2516E" w:rsidP="009B2E34">
      <w:pPr>
        <w:ind w:left="1560" w:hanging="1560"/>
        <w:rPr>
          <w:rFonts w:ascii="Roboto" w:hAnsi="Roboto"/>
          <w:b/>
          <w:bCs/>
          <w:sz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9B2E34" w:rsidRPr="009B2E34">
        <w:rPr>
          <w:rFonts w:ascii="Arial" w:hAnsi="Arial" w:cs="Arial"/>
          <w:sz w:val="22"/>
        </w:rPr>
        <w:t>To support the University of Southampton Business School’s A</w:t>
      </w:r>
      <w:r w:rsidR="009B2E34">
        <w:rPr>
          <w:rFonts w:ascii="Arial" w:hAnsi="Arial" w:cs="Arial"/>
          <w:sz w:val="22"/>
        </w:rPr>
        <w:t xml:space="preserve">ssociate </w:t>
      </w:r>
      <w:r w:rsidR="009B2E34" w:rsidRPr="009B2E34">
        <w:rPr>
          <w:rFonts w:ascii="Arial" w:hAnsi="Arial" w:cs="Arial"/>
          <w:sz w:val="22"/>
        </w:rPr>
        <w:t>D</w:t>
      </w:r>
      <w:r w:rsidR="009B2E34">
        <w:rPr>
          <w:rFonts w:ascii="Arial" w:hAnsi="Arial" w:cs="Arial"/>
          <w:sz w:val="22"/>
        </w:rPr>
        <w:t>ean</w:t>
      </w:r>
      <w:r w:rsidR="009B2E34" w:rsidRPr="009B2E34">
        <w:rPr>
          <w:rFonts w:ascii="Arial" w:hAnsi="Arial" w:cs="Arial"/>
          <w:sz w:val="22"/>
        </w:rPr>
        <w:t xml:space="preserve"> for Knowledge Exchange and Enterprise </w:t>
      </w:r>
      <w:r w:rsidR="00A848AD">
        <w:rPr>
          <w:rFonts w:ascii="Arial" w:hAnsi="Arial" w:cs="Arial"/>
          <w:sz w:val="22"/>
        </w:rPr>
        <w:t>(AD KEE) i</w:t>
      </w:r>
      <w:r w:rsidR="009B2E34" w:rsidRPr="009B2E34">
        <w:rPr>
          <w:rFonts w:ascii="Arial" w:hAnsi="Arial" w:cs="Arial"/>
          <w:sz w:val="22"/>
        </w:rPr>
        <w:t xml:space="preserve">n leading the strategic development of the School’s business-interface and partnerships agenda, through initiating, establishing and promoting a range of collaborations to show impact, develop and promote Executive Education </w:t>
      </w:r>
      <w:r w:rsidR="00A5295E">
        <w:rPr>
          <w:rFonts w:ascii="Arial" w:hAnsi="Arial" w:cs="Arial"/>
          <w:sz w:val="22"/>
        </w:rPr>
        <w:t xml:space="preserve">/ CPD </w:t>
      </w:r>
      <w:r w:rsidR="009B2E34" w:rsidRPr="009B2E34">
        <w:rPr>
          <w:rFonts w:ascii="Arial" w:hAnsi="Arial" w:cs="Arial"/>
          <w:sz w:val="22"/>
        </w:rPr>
        <w:t>programmes</w:t>
      </w:r>
      <w:r w:rsidR="00733332">
        <w:rPr>
          <w:rFonts w:ascii="Arial" w:hAnsi="Arial" w:cs="Arial"/>
          <w:sz w:val="22"/>
        </w:rPr>
        <w:t>, as well as a whole host of knowledge exchange and enterprise activities,</w:t>
      </w:r>
      <w:r w:rsidR="009B2E34" w:rsidRPr="009B2E34">
        <w:rPr>
          <w:rFonts w:ascii="Arial" w:hAnsi="Arial" w:cs="Arial"/>
          <w:sz w:val="22"/>
        </w:rPr>
        <w:t xml:space="preserve"> and generate additional revenue</w:t>
      </w:r>
      <w:r w:rsidR="009B2E34">
        <w:rPr>
          <w:rFonts w:ascii="Arial" w:hAnsi="Arial" w:cs="Arial"/>
          <w:sz w:val="22"/>
        </w:rPr>
        <w:t>.</w:t>
      </w:r>
      <w:r w:rsidR="00000000">
        <w:rPr>
          <w:rFonts w:ascii="Roboto" w:hAnsi="Roboto"/>
          <w:b/>
          <w:bCs/>
          <w:noProof/>
          <w:sz w:val="22"/>
        </w:rPr>
        <w:pict w14:anchorId="5DF021C6">
          <v:rect id="_x0000_i1027" alt="" style="width:390pt;height:.05pt;mso-width-percent:0;mso-height-percent:0;mso-width-percent:0;mso-height-percent:0" o:hrstd="t" o:hr="t" fillcolor="#a0a0a0" stroked="f"/>
        </w:pict>
      </w:r>
    </w:p>
    <w:p w14:paraId="39D94ABB" w14:textId="212F31AC" w:rsidR="00A2516E" w:rsidRPr="00722340" w:rsidRDefault="00A2516E" w:rsidP="002B5854">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263922D2" w:rsidR="00886EF0" w:rsidRPr="00722340" w:rsidRDefault="00733332"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40</w:t>
      </w:r>
      <w:r w:rsidR="00886EF0" w:rsidRPr="00722340">
        <w:rPr>
          <w:rFonts w:ascii="Roboto" w:hAnsi="Roboto"/>
          <w:b/>
          <w:bCs/>
          <w:color w:val="002E3B" w:themeColor="accent1"/>
          <w:sz w:val="22"/>
        </w:rPr>
        <w:t>%</w:t>
      </w:r>
    </w:p>
    <w:p w14:paraId="3E92FFFB" w14:textId="1DEC826C" w:rsidR="009B2E34" w:rsidRPr="009B2E34" w:rsidRDefault="009B2E34" w:rsidP="009B2E34">
      <w:pPr>
        <w:ind w:left="720"/>
        <w:rPr>
          <w:rFonts w:ascii="Arial" w:hAnsi="Arial" w:cs="Arial"/>
          <w:sz w:val="22"/>
        </w:rPr>
      </w:pPr>
      <w:r>
        <w:rPr>
          <w:rFonts w:ascii="Arial" w:hAnsi="Arial" w:cs="Arial"/>
          <w:sz w:val="22"/>
        </w:rPr>
        <w:t xml:space="preserve">Apply a full understanding of external engagement, business development </w:t>
      </w:r>
      <w:r w:rsidR="00733332">
        <w:rPr>
          <w:rFonts w:ascii="Arial" w:hAnsi="Arial" w:cs="Arial"/>
          <w:sz w:val="22"/>
        </w:rPr>
        <w:t xml:space="preserve">and partnerships creation </w:t>
      </w:r>
      <w:r>
        <w:rPr>
          <w:rFonts w:ascii="Arial" w:hAnsi="Arial" w:cs="Arial"/>
          <w:sz w:val="22"/>
        </w:rPr>
        <w:t>to establish</w:t>
      </w:r>
      <w:r w:rsidRPr="009B2E34">
        <w:rPr>
          <w:rFonts w:ascii="Arial" w:hAnsi="Arial" w:cs="Arial"/>
          <w:sz w:val="22"/>
        </w:rPr>
        <w:t xml:space="preserve"> relationships with key businesses, maintaining a high level of customer service. This will involve </w:t>
      </w:r>
      <w:r>
        <w:rPr>
          <w:rFonts w:ascii="Arial" w:hAnsi="Arial" w:cs="Arial"/>
          <w:sz w:val="22"/>
        </w:rPr>
        <w:t xml:space="preserve">supporting engagement activities (e.g., events), </w:t>
      </w:r>
      <w:r w:rsidRPr="009B2E34">
        <w:rPr>
          <w:rFonts w:ascii="Arial" w:hAnsi="Arial" w:cs="Arial"/>
          <w:sz w:val="22"/>
        </w:rPr>
        <w:t>visiting businesses, briefing clients and representing the School in relevant meetings</w:t>
      </w:r>
      <w:r w:rsidR="00A848AD">
        <w:rPr>
          <w:rFonts w:ascii="Arial" w:hAnsi="Arial" w:cs="Arial"/>
          <w:sz w:val="22"/>
        </w:rPr>
        <w:t xml:space="preserve"> as well as f</w:t>
      </w:r>
      <w:r w:rsidR="00A848AD" w:rsidRPr="00A848AD">
        <w:rPr>
          <w:rFonts w:ascii="Arial" w:hAnsi="Arial" w:cs="Arial"/>
          <w:sz w:val="22"/>
        </w:rPr>
        <w:t>acilitat</w:t>
      </w:r>
      <w:r w:rsidR="00A848AD">
        <w:rPr>
          <w:rFonts w:ascii="Arial" w:hAnsi="Arial" w:cs="Arial"/>
          <w:sz w:val="22"/>
        </w:rPr>
        <w:t>ing the</w:t>
      </w:r>
      <w:r w:rsidR="00A848AD" w:rsidRPr="00A848AD">
        <w:rPr>
          <w:rFonts w:ascii="Arial" w:hAnsi="Arial" w:cs="Arial"/>
          <w:sz w:val="22"/>
        </w:rPr>
        <w:t xml:space="preserve"> day-to-day operations </w:t>
      </w:r>
      <w:r w:rsidR="00A848AD">
        <w:rPr>
          <w:rFonts w:ascii="Arial" w:hAnsi="Arial" w:cs="Arial"/>
          <w:sz w:val="22"/>
        </w:rPr>
        <w:t>for the AD KEE</w:t>
      </w:r>
      <w:r w:rsidRPr="009B2E34">
        <w:rPr>
          <w:rFonts w:ascii="Arial" w:hAnsi="Arial" w:cs="Arial"/>
          <w:sz w:val="22"/>
        </w:rPr>
        <w:t>. Identify further clients to be visited. Maintain School-wide knowledge of the School’s business relationships</w:t>
      </w:r>
      <w:r w:rsidR="003D39BF">
        <w:rPr>
          <w:rFonts w:ascii="Arial" w:hAnsi="Arial" w:cs="Arial"/>
          <w:sz w:val="22"/>
        </w:rPr>
        <w:t>.</w:t>
      </w:r>
    </w:p>
    <w:p w14:paraId="22655E3B" w14:textId="07355E13" w:rsidR="00886EF0" w:rsidRPr="00722340" w:rsidRDefault="00733332"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20</w:t>
      </w:r>
      <w:r w:rsidR="00886EF0" w:rsidRPr="00722340">
        <w:rPr>
          <w:rFonts w:ascii="Roboto" w:hAnsi="Roboto"/>
          <w:b/>
          <w:bCs/>
          <w:color w:val="002E3B" w:themeColor="accent1"/>
          <w:sz w:val="22"/>
        </w:rPr>
        <w:t>%</w:t>
      </w:r>
    </w:p>
    <w:p w14:paraId="151FC345" w14:textId="0DDA57AB" w:rsidR="008B0F71" w:rsidRDefault="009B2E34" w:rsidP="002B5854">
      <w:pPr>
        <w:pStyle w:val="ListParagraph"/>
        <w:ind w:left="567" w:right="907"/>
        <w:contextualSpacing w:val="0"/>
        <w:rPr>
          <w:rFonts w:ascii="Arial" w:hAnsi="Arial" w:cs="Arial"/>
          <w:sz w:val="22"/>
        </w:rPr>
      </w:pPr>
      <w:r>
        <w:rPr>
          <w:rFonts w:ascii="Arial" w:hAnsi="Arial" w:cs="Arial"/>
          <w:sz w:val="22"/>
        </w:rPr>
        <w:t>Manage and deliver the d</w:t>
      </w:r>
      <w:r w:rsidRPr="009B2E34">
        <w:rPr>
          <w:rFonts w:ascii="Arial" w:hAnsi="Arial" w:cs="Arial"/>
          <w:sz w:val="22"/>
        </w:rPr>
        <w:t>evelop</w:t>
      </w:r>
      <w:r>
        <w:rPr>
          <w:rFonts w:ascii="Arial" w:hAnsi="Arial" w:cs="Arial"/>
          <w:sz w:val="22"/>
        </w:rPr>
        <w:t>ment</w:t>
      </w:r>
      <w:r w:rsidRPr="009B2E34">
        <w:rPr>
          <w:rFonts w:ascii="Arial" w:hAnsi="Arial" w:cs="Arial"/>
          <w:sz w:val="22"/>
        </w:rPr>
        <w:t xml:space="preserve"> and promot</w:t>
      </w:r>
      <w:r>
        <w:rPr>
          <w:rFonts w:ascii="Arial" w:hAnsi="Arial" w:cs="Arial"/>
          <w:sz w:val="22"/>
        </w:rPr>
        <w:t>ion</w:t>
      </w:r>
      <w:r w:rsidRPr="009B2E34">
        <w:rPr>
          <w:rFonts w:ascii="Arial" w:hAnsi="Arial" w:cs="Arial"/>
          <w:sz w:val="22"/>
        </w:rPr>
        <w:t xml:space="preserve"> </w:t>
      </w:r>
      <w:r>
        <w:rPr>
          <w:rFonts w:ascii="Arial" w:hAnsi="Arial" w:cs="Arial"/>
          <w:sz w:val="22"/>
        </w:rPr>
        <w:t>of Executive Education / CPD</w:t>
      </w:r>
      <w:r w:rsidRPr="009B2E34">
        <w:rPr>
          <w:rFonts w:ascii="Arial" w:hAnsi="Arial" w:cs="Arial"/>
          <w:sz w:val="22"/>
        </w:rPr>
        <w:t xml:space="preserve"> offered by the School on a commercial basis to clients and customers external to the University. In particular, initiate and co-ordinate non-accredited short courses for the School</w:t>
      </w:r>
      <w:r>
        <w:rPr>
          <w:rFonts w:ascii="Arial" w:hAnsi="Arial" w:cs="Arial"/>
          <w:sz w:val="22"/>
        </w:rPr>
        <w:t>, including via newsletters and dissemination materials / website</w:t>
      </w:r>
      <w:r w:rsidR="006A48D3">
        <w:rPr>
          <w:rFonts w:ascii="Arial" w:hAnsi="Arial" w:cs="Arial"/>
          <w:sz w:val="22"/>
        </w:rPr>
        <w:t xml:space="preserve"> as agreed</w:t>
      </w:r>
      <w:r w:rsidRPr="009B2E34">
        <w:rPr>
          <w:rFonts w:ascii="Arial" w:hAnsi="Arial" w:cs="Arial"/>
          <w:sz w:val="22"/>
        </w:rPr>
        <w:t xml:space="preserve">. </w:t>
      </w:r>
      <w:r w:rsidR="00733332" w:rsidRPr="00733332">
        <w:rPr>
          <w:rFonts w:ascii="Arial" w:hAnsi="Arial" w:cs="Arial"/>
          <w:sz w:val="22"/>
        </w:rPr>
        <w:t>Develop and coordinate communications, both internal and external, as appropriate and agreed</w:t>
      </w:r>
      <w:r w:rsidR="00733332">
        <w:rPr>
          <w:rFonts w:ascii="Arial" w:hAnsi="Arial" w:cs="Arial"/>
          <w:sz w:val="22"/>
        </w:rPr>
        <w:t>.</w:t>
      </w:r>
    </w:p>
    <w:p w14:paraId="64395DF0" w14:textId="77777777" w:rsidR="00733332" w:rsidRDefault="00733332" w:rsidP="00733332">
      <w:pPr>
        <w:ind w:right="907"/>
        <w:rPr>
          <w:rFonts w:ascii="Roboto" w:hAnsi="Roboto"/>
          <w:color w:val="E73238" w:themeColor="accent2"/>
          <w:sz w:val="22"/>
        </w:rPr>
      </w:pPr>
    </w:p>
    <w:p w14:paraId="691E319B" w14:textId="77777777" w:rsidR="00733332" w:rsidRPr="00733332" w:rsidRDefault="00733332" w:rsidP="00733332">
      <w:pPr>
        <w:ind w:right="907"/>
        <w:rPr>
          <w:rFonts w:ascii="Roboto" w:hAnsi="Roboto"/>
          <w:color w:val="E73238" w:themeColor="accent2"/>
          <w:sz w:val="22"/>
        </w:rPr>
      </w:pPr>
    </w:p>
    <w:p w14:paraId="2A09BA2F" w14:textId="1606DE8D" w:rsidR="00886EF0" w:rsidRPr="00722340" w:rsidRDefault="009B2E3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6F47850B" w14:textId="7B97EDB0" w:rsidR="008B0F71" w:rsidRPr="009B2E34" w:rsidRDefault="00A574E8" w:rsidP="00733332">
      <w:pPr>
        <w:pStyle w:val="ListParagraph"/>
        <w:ind w:left="567" w:right="340"/>
        <w:contextualSpacing w:val="0"/>
        <w:rPr>
          <w:rFonts w:ascii="Arial" w:hAnsi="Arial" w:cs="Arial"/>
          <w:sz w:val="22"/>
        </w:rPr>
      </w:pPr>
      <w:r w:rsidRPr="009B2E34">
        <w:rPr>
          <w:rFonts w:ascii="Arial" w:hAnsi="Arial" w:cs="Arial"/>
          <w:sz w:val="22"/>
        </w:rPr>
        <w:lastRenderedPageBreak/>
        <w:t xml:space="preserve">Manage and deliver </w:t>
      </w:r>
      <w:r w:rsidR="009B2E34" w:rsidRPr="009B2E34">
        <w:rPr>
          <w:rFonts w:ascii="Arial" w:hAnsi="Arial" w:cs="Arial"/>
          <w:sz w:val="22"/>
        </w:rPr>
        <w:t>the</w:t>
      </w:r>
      <w:r w:rsidRPr="009B2E34">
        <w:rPr>
          <w:rFonts w:ascii="Arial" w:hAnsi="Arial" w:cs="Arial"/>
          <w:sz w:val="22"/>
        </w:rPr>
        <w:t xml:space="preserve"> </w:t>
      </w:r>
      <w:r w:rsidR="009B2E34" w:rsidRPr="009B2E34">
        <w:rPr>
          <w:rFonts w:ascii="Arial" w:hAnsi="Arial" w:cs="Arial"/>
          <w:sz w:val="22"/>
        </w:rPr>
        <w:t>generation, design and implementation of original ideas for a range of enterprise activities and partnership arrangements with external bodies and commercial entities</w:t>
      </w:r>
      <w:r w:rsidR="00A848AD">
        <w:rPr>
          <w:rFonts w:ascii="Arial" w:hAnsi="Arial" w:cs="Arial"/>
          <w:sz w:val="22"/>
        </w:rPr>
        <w:t>, including for Exec Ed / CPD</w:t>
      </w:r>
      <w:r w:rsidR="009B2E34" w:rsidRPr="009B2E34">
        <w:rPr>
          <w:rFonts w:ascii="Arial" w:hAnsi="Arial" w:cs="Arial"/>
          <w:sz w:val="22"/>
        </w:rPr>
        <w:t>.</w:t>
      </w:r>
      <w:r w:rsidR="00733332">
        <w:rPr>
          <w:rFonts w:ascii="Arial" w:hAnsi="Arial" w:cs="Arial"/>
          <w:sz w:val="22"/>
        </w:rPr>
        <w:t xml:space="preserve"> </w:t>
      </w:r>
      <w:r w:rsidR="00733332" w:rsidRPr="00733332">
        <w:rPr>
          <w:rFonts w:ascii="Arial" w:hAnsi="Arial" w:cs="Arial"/>
          <w:sz w:val="22"/>
        </w:rPr>
        <w:t>Analyse, evaluate and interpret specialised information, data or concepts. Identify gaps in understanding, and sources of information to fill these. Identify themes, consider implications and propose or develop solutions as appropriate is relation to KEE activities.</w:t>
      </w:r>
    </w:p>
    <w:p w14:paraId="72ECD5FC" w14:textId="18B75267" w:rsidR="00886EF0" w:rsidRPr="00722340" w:rsidRDefault="009B2E3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711FBE66" w14:textId="443F75A6" w:rsidR="00733332" w:rsidRPr="00733332" w:rsidRDefault="00733332" w:rsidP="00733332">
      <w:pPr>
        <w:pStyle w:val="ListParagraph"/>
        <w:ind w:left="567" w:right="340"/>
        <w:contextualSpacing w:val="0"/>
        <w:rPr>
          <w:rFonts w:ascii="Arial" w:hAnsi="Arial" w:cs="Arial"/>
          <w:sz w:val="22"/>
        </w:rPr>
      </w:pPr>
      <w:r w:rsidRPr="00733332">
        <w:rPr>
          <w:rFonts w:ascii="Arial" w:hAnsi="Arial" w:cs="Arial"/>
          <w:sz w:val="22"/>
        </w:rPr>
        <w:t>Instigate, manage and organise interactions with the business community, covering a wide variety of activities such as conferences, seminars and master classes.</w:t>
      </w:r>
      <w:r>
        <w:rPr>
          <w:rFonts w:ascii="Arial" w:hAnsi="Arial" w:cs="Arial"/>
          <w:sz w:val="22"/>
        </w:rPr>
        <w:t xml:space="preserve"> </w:t>
      </w:r>
      <w:r w:rsidRPr="00733332">
        <w:rPr>
          <w:rFonts w:ascii="Arial" w:hAnsi="Arial" w:cs="Arial"/>
          <w:sz w:val="22"/>
        </w:rPr>
        <w:t xml:space="preserve">Engage regionally, nationally and internationally with institutions and bodies and represent the School on working groups and committees </w:t>
      </w:r>
      <w:r>
        <w:rPr>
          <w:rFonts w:ascii="Arial" w:hAnsi="Arial" w:cs="Arial"/>
          <w:sz w:val="22"/>
        </w:rPr>
        <w:t xml:space="preserve">as agreed with the line manager </w:t>
      </w:r>
      <w:r w:rsidRPr="00733332">
        <w:rPr>
          <w:rFonts w:ascii="Arial" w:hAnsi="Arial" w:cs="Arial"/>
          <w:sz w:val="22"/>
        </w:rPr>
        <w:t>to promote best practice and create network opportunities</w:t>
      </w:r>
      <w:r>
        <w:rPr>
          <w:rFonts w:ascii="Arial" w:hAnsi="Arial" w:cs="Arial"/>
          <w:sz w:val="22"/>
        </w:rPr>
        <w:t>.</w:t>
      </w:r>
    </w:p>
    <w:p w14:paraId="5D2C2952" w14:textId="35AA7B2E" w:rsidR="00886EF0" w:rsidRPr="00DA0322" w:rsidRDefault="009B2E3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DA0322">
        <w:rPr>
          <w:rFonts w:ascii="Roboto" w:hAnsi="Roboto"/>
          <w:b/>
          <w:bCs/>
          <w:color w:val="002E3B" w:themeColor="accent1"/>
          <w:sz w:val="22"/>
        </w:rPr>
        <w:t>%</w:t>
      </w:r>
    </w:p>
    <w:p w14:paraId="0B7E0044" w14:textId="064FD450" w:rsidR="00886EF0" w:rsidRPr="009B2E34" w:rsidRDefault="00733332" w:rsidP="002B5854">
      <w:pPr>
        <w:pStyle w:val="ListParagraph"/>
        <w:ind w:left="567" w:right="340"/>
        <w:contextualSpacing w:val="0"/>
        <w:rPr>
          <w:rFonts w:ascii="Arial" w:hAnsi="Arial" w:cs="Arial"/>
          <w:sz w:val="22"/>
        </w:rPr>
      </w:pPr>
      <w:r w:rsidRPr="00733332">
        <w:rPr>
          <w:rFonts w:ascii="Arial" w:hAnsi="Arial" w:cs="Arial"/>
          <w:sz w:val="22"/>
        </w:rPr>
        <w:t>Initiate and champion means by which to embed the external business-relationship and partnership culture in the curriculum, in order to grow and sustain the interaction between academic and external activities and in furtherance of students fulfilling criteria for achieving graduate attributes</w:t>
      </w:r>
      <w:r w:rsidR="005B29A7" w:rsidRPr="009B2E34">
        <w:rPr>
          <w:rFonts w:ascii="Arial" w:hAnsi="Arial" w:cs="Arial"/>
          <w:sz w:val="22"/>
        </w:rPr>
        <w:t>.</w:t>
      </w:r>
    </w:p>
    <w:p w14:paraId="05048D34" w14:textId="4E6E50BC" w:rsidR="00BB1088" w:rsidRPr="00722340" w:rsidRDefault="009B2E3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1AA9C395" w14:textId="5472F323" w:rsidR="00BB1088" w:rsidRPr="00733332" w:rsidRDefault="00733332" w:rsidP="00733332">
      <w:pPr>
        <w:pStyle w:val="ListParagraph"/>
        <w:ind w:left="567" w:right="340"/>
        <w:contextualSpacing w:val="0"/>
        <w:rPr>
          <w:rFonts w:ascii="Arial" w:hAnsi="Arial" w:cs="Arial"/>
          <w:sz w:val="22"/>
        </w:rPr>
      </w:pPr>
      <w:r w:rsidRPr="00733332">
        <w:rPr>
          <w:rFonts w:ascii="Arial" w:hAnsi="Arial" w:cs="Arial"/>
          <w:sz w:val="22"/>
        </w:rPr>
        <w:t>Prepare and deliver briefings, presentations, written reports, newsletter etc. for a range of audiences. Monitor and maintain appropriate records and reports</w:t>
      </w:r>
      <w:r w:rsidR="003D39BF">
        <w:rPr>
          <w:rFonts w:ascii="Arial" w:hAnsi="Arial" w:cs="Arial"/>
          <w:sz w:val="22"/>
        </w:rPr>
        <w:t>, including financials,</w:t>
      </w:r>
      <w:r w:rsidRPr="00733332">
        <w:rPr>
          <w:rFonts w:ascii="Arial" w:hAnsi="Arial" w:cs="Arial"/>
          <w:sz w:val="22"/>
        </w:rPr>
        <w:t xml:space="preserve"> to meet internal and external requirements (e.g., management information, audit reports, service level agreements, key performance indicators).</w:t>
      </w:r>
    </w:p>
    <w:p w14:paraId="10F38EF6" w14:textId="67AFD7C6" w:rsidR="00BB1088" w:rsidRPr="00722340" w:rsidRDefault="009B2E3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67146419" w14:textId="66126475" w:rsidR="00BB1088" w:rsidRDefault="00A574E8" w:rsidP="002B5854">
      <w:pPr>
        <w:pStyle w:val="ListParagraph"/>
        <w:ind w:left="567" w:right="340"/>
        <w:contextualSpacing w:val="0"/>
        <w:rPr>
          <w:rFonts w:ascii="Arial" w:hAnsi="Arial" w:cs="Arial"/>
          <w:sz w:val="22"/>
        </w:rPr>
      </w:pPr>
      <w:r w:rsidRPr="00A574E8">
        <w:rPr>
          <w:rFonts w:ascii="Arial" w:hAnsi="Arial" w:cs="Arial"/>
          <w:sz w:val="22"/>
        </w:rPr>
        <w:t xml:space="preserve">Line manage </w:t>
      </w:r>
      <w:r w:rsidR="00733332">
        <w:rPr>
          <w:rFonts w:ascii="Arial" w:hAnsi="Arial" w:cs="Arial"/>
          <w:sz w:val="22"/>
        </w:rPr>
        <w:t>the MBA Manager</w:t>
      </w:r>
      <w:r w:rsidRPr="00A574E8">
        <w:rPr>
          <w:rFonts w:ascii="Arial" w:hAnsi="Arial" w:cs="Arial"/>
          <w:sz w:val="22"/>
        </w:rPr>
        <w:t xml:space="preserve">. Plan and prioritise short and medium-term work, monitor progress, conduct appraisals, formulate development plans and provide advice, guidance and coaching as required. </w:t>
      </w:r>
    </w:p>
    <w:p w14:paraId="2801B6CE" w14:textId="77777777" w:rsidR="002B5854" w:rsidRPr="00722340"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4341D7DC" w:rsidR="002B5854" w:rsidRPr="002B5854" w:rsidRDefault="002B5854" w:rsidP="002B5854">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000000" w:rsidP="002B5854">
      <w:pPr>
        <w:rPr>
          <w:rFonts w:ascii="Roboto" w:hAnsi="Roboto"/>
          <w:sz w:val="22"/>
        </w:rPr>
      </w:pPr>
      <w:r>
        <w:rPr>
          <w:rFonts w:ascii="Roboto" w:hAnsi="Roboto"/>
          <w:b/>
          <w:bCs/>
          <w:noProof/>
          <w:sz w:val="22"/>
        </w:rPr>
        <w:pict w14:anchorId="67CECA3B">
          <v:rect id="_x0000_i1028" alt="" style="width:468pt;height:.05pt;mso-width-percent:0;mso-height-percent:0;mso-width-percent:0;mso-height-percent:0" o:hralign="center" o:hrstd="t" o:hr="t" fillcolor="#a0a0a0" stroked="f"/>
        </w:pict>
      </w:r>
    </w:p>
    <w:p w14:paraId="2DED0D66" w14:textId="77777777" w:rsidR="00A2516E" w:rsidRDefault="00A2516E" w:rsidP="002B5854">
      <w:pPr>
        <w:rPr>
          <w:rFonts w:ascii="Roboto" w:hAnsi="Roboto"/>
          <w:color w:val="002E3B" w:themeColor="accent1"/>
          <w:sz w:val="22"/>
        </w:rPr>
      </w:pPr>
      <w:r w:rsidRPr="008A448A">
        <w:rPr>
          <w:rFonts w:ascii="Roboto" w:hAnsi="Roboto"/>
          <w:color w:val="002E3B" w:themeColor="accent1"/>
          <w:sz w:val="22"/>
        </w:rPr>
        <w:t>Internal and external relationships:</w:t>
      </w:r>
    </w:p>
    <w:p w14:paraId="4A603A93" w14:textId="540C8C93" w:rsidR="009B2E34" w:rsidRPr="009B2E34" w:rsidRDefault="009B2E34" w:rsidP="009B2E34">
      <w:pPr>
        <w:rPr>
          <w:rFonts w:ascii="Roboto" w:hAnsi="Roboto"/>
          <w:color w:val="002E3B" w:themeColor="accent1"/>
          <w:sz w:val="22"/>
        </w:rPr>
      </w:pPr>
      <w:r w:rsidRPr="009B2E34">
        <w:rPr>
          <w:rFonts w:ascii="Roboto" w:hAnsi="Roboto"/>
          <w:color w:val="002E3B" w:themeColor="accent1"/>
          <w:sz w:val="22"/>
        </w:rPr>
        <w:t xml:space="preserve">Day-to day liaison with the </w:t>
      </w:r>
      <w:r>
        <w:rPr>
          <w:rFonts w:ascii="Roboto" w:hAnsi="Roboto"/>
          <w:color w:val="002E3B" w:themeColor="accent1"/>
          <w:sz w:val="22"/>
        </w:rPr>
        <w:t>USBS AD KEE</w:t>
      </w:r>
      <w:r w:rsidRPr="009B2E34">
        <w:rPr>
          <w:rFonts w:ascii="Roboto" w:hAnsi="Roboto"/>
          <w:color w:val="002E3B" w:themeColor="accent1"/>
          <w:sz w:val="22"/>
        </w:rPr>
        <w:t xml:space="preserve"> (Line Manager), Enterprise Fellows and the wider school.</w:t>
      </w:r>
    </w:p>
    <w:p w14:paraId="5A25A797" w14:textId="0079D346" w:rsidR="009B2E34" w:rsidRPr="009B2E34" w:rsidRDefault="009B2E34" w:rsidP="009B2E34">
      <w:pPr>
        <w:rPr>
          <w:rFonts w:ascii="Roboto" w:hAnsi="Roboto"/>
          <w:color w:val="002E3B" w:themeColor="accent1"/>
          <w:sz w:val="22"/>
        </w:rPr>
      </w:pPr>
      <w:r w:rsidRPr="009B2E34">
        <w:rPr>
          <w:rFonts w:ascii="Roboto" w:hAnsi="Roboto"/>
          <w:color w:val="002E3B" w:themeColor="accent1"/>
          <w:sz w:val="22"/>
        </w:rPr>
        <w:t>Liaison with corporate clients, government agencies and external partnership organisations.</w:t>
      </w:r>
    </w:p>
    <w:p w14:paraId="6BB0C4EA" w14:textId="5CAADF2C" w:rsidR="009B2E34" w:rsidRPr="009B2E34" w:rsidRDefault="009B2E34" w:rsidP="009B2E34">
      <w:pPr>
        <w:rPr>
          <w:rFonts w:ascii="Roboto" w:hAnsi="Roboto"/>
          <w:color w:val="002E3B" w:themeColor="accent1"/>
          <w:sz w:val="22"/>
        </w:rPr>
      </w:pPr>
      <w:r w:rsidRPr="009B2E34">
        <w:rPr>
          <w:rFonts w:ascii="Roboto" w:hAnsi="Roboto"/>
          <w:color w:val="002E3B" w:themeColor="accent1"/>
          <w:sz w:val="22"/>
        </w:rPr>
        <w:t>Liaison with all members of academic staff.</w:t>
      </w:r>
    </w:p>
    <w:p w14:paraId="6724CAA8" w14:textId="0E9FF0CC" w:rsidR="009B2E34" w:rsidRDefault="009B2E34" w:rsidP="009B2E34">
      <w:pPr>
        <w:rPr>
          <w:rFonts w:ascii="Roboto" w:hAnsi="Roboto"/>
          <w:color w:val="002E3B" w:themeColor="accent1"/>
          <w:sz w:val="22"/>
        </w:rPr>
      </w:pPr>
      <w:r w:rsidRPr="009B2E34">
        <w:rPr>
          <w:rFonts w:ascii="Roboto" w:hAnsi="Roboto"/>
          <w:color w:val="002E3B" w:themeColor="accent1"/>
          <w:sz w:val="22"/>
        </w:rPr>
        <w:t xml:space="preserve">Frequent liaison with the </w:t>
      </w:r>
      <w:r>
        <w:rPr>
          <w:rFonts w:ascii="Roboto" w:hAnsi="Roboto"/>
          <w:color w:val="002E3B" w:themeColor="accent1"/>
          <w:sz w:val="22"/>
        </w:rPr>
        <w:t>FOS</w:t>
      </w:r>
      <w:r w:rsidRPr="009B2E34">
        <w:rPr>
          <w:rFonts w:ascii="Roboto" w:hAnsi="Roboto"/>
          <w:color w:val="002E3B" w:themeColor="accent1"/>
          <w:sz w:val="22"/>
        </w:rPr>
        <w:t xml:space="preserve"> team within the </w:t>
      </w:r>
      <w:r>
        <w:rPr>
          <w:rFonts w:ascii="Roboto" w:hAnsi="Roboto"/>
          <w:color w:val="002E3B" w:themeColor="accent1"/>
          <w:sz w:val="22"/>
        </w:rPr>
        <w:t>School</w:t>
      </w:r>
      <w:r w:rsidRPr="009B2E34">
        <w:rPr>
          <w:rFonts w:ascii="Roboto" w:hAnsi="Roboto"/>
          <w:color w:val="002E3B" w:themeColor="accent1"/>
          <w:sz w:val="22"/>
        </w:rPr>
        <w:t>, and the Marketing function</w:t>
      </w:r>
      <w:r>
        <w:rPr>
          <w:rFonts w:ascii="Roboto" w:hAnsi="Roboto"/>
          <w:color w:val="002E3B" w:themeColor="accent1"/>
          <w:sz w:val="22"/>
        </w:rPr>
        <w:t xml:space="preserve">, Web Team and iSolutions </w:t>
      </w:r>
      <w:r w:rsidRPr="009B2E34">
        <w:rPr>
          <w:rFonts w:ascii="Roboto" w:hAnsi="Roboto"/>
          <w:color w:val="002E3B" w:themeColor="accent1"/>
          <w:sz w:val="22"/>
        </w:rPr>
        <w:t>within the University.</w:t>
      </w:r>
    </w:p>
    <w:p w14:paraId="508A53FE" w14:textId="3BE0BE55" w:rsidR="00A5295E" w:rsidRPr="009B2E34" w:rsidRDefault="00A5295E" w:rsidP="009B2E34">
      <w:pPr>
        <w:rPr>
          <w:rFonts w:ascii="Roboto" w:hAnsi="Roboto"/>
          <w:color w:val="002E3B" w:themeColor="accent1"/>
          <w:sz w:val="22"/>
        </w:rPr>
      </w:pPr>
      <w:r>
        <w:rPr>
          <w:rFonts w:ascii="Roboto" w:hAnsi="Roboto"/>
          <w:color w:val="002E3B" w:themeColor="accent1"/>
          <w:sz w:val="22"/>
        </w:rPr>
        <w:t xml:space="preserve">Liaison with the CPD Hub. </w:t>
      </w:r>
    </w:p>
    <w:p w14:paraId="2A61FA7E" w14:textId="097F83FF" w:rsidR="009B2E34" w:rsidRPr="008A448A" w:rsidRDefault="009B2E34" w:rsidP="009B2E34">
      <w:pPr>
        <w:rPr>
          <w:rFonts w:ascii="Roboto" w:hAnsi="Roboto"/>
          <w:sz w:val="22"/>
        </w:rPr>
      </w:pPr>
      <w:r w:rsidRPr="009B2E34">
        <w:rPr>
          <w:rFonts w:ascii="Roboto" w:hAnsi="Roboto"/>
          <w:color w:val="002E3B" w:themeColor="accent1"/>
          <w:sz w:val="22"/>
        </w:rPr>
        <w:t>Links with staff across the University at all levels.</w:t>
      </w:r>
    </w:p>
    <w:p w14:paraId="7A27DFDD" w14:textId="720E6577" w:rsidR="00A2516E" w:rsidRPr="00722340" w:rsidRDefault="00000000" w:rsidP="002B5854">
      <w:pPr>
        <w:rPr>
          <w:rFonts w:ascii="Roboto" w:hAnsi="Roboto"/>
          <w:sz w:val="22"/>
        </w:rPr>
      </w:pPr>
      <w:r>
        <w:rPr>
          <w:rFonts w:ascii="Roboto" w:hAnsi="Roboto"/>
          <w:b/>
          <w:bCs/>
          <w:noProof/>
          <w:sz w:val="22"/>
        </w:rPr>
        <w:pict w14:anchorId="20763650">
          <v:rect id="_x0000_i1029" alt="" style="width:468pt;height:.05pt;mso-width-percent:0;mso-height-percent:0;mso-width-percent:0;mso-height-percent:0" o:hralign="center" o:hrstd="t" o:hr="t" fillcolor="#a0a0a0" stroked="f"/>
        </w:pict>
      </w:r>
    </w:p>
    <w:p w14:paraId="66C40B02" w14:textId="77777777" w:rsidR="00A2516E" w:rsidRPr="008A448A" w:rsidRDefault="00A2516E" w:rsidP="002B5854">
      <w:pPr>
        <w:rPr>
          <w:rFonts w:ascii="Roboto" w:hAnsi="Roboto"/>
          <w:sz w:val="22"/>
        </w:rPr>
      </w:pPr>
      <w:r w:rsidRPr="008A448A">
        <w:rPr>
          <w:rFonts w:ascii="Roboto" w:hAnsi="Roboto"/>
          <w:color w:val="002E3B" w:themeColor="accent1"/>
          <w:sz w:val="22"/>
        </w:rPr>
        <w:t>Special requirements:</w:t>
      </w:r>
    </w:p>
    <w:p w14:paraId="5877326D" w14:textId="0A4BD89E" w:rsidR="009B2E34" w:rsidRPr="009B2E34" w:rsidRDefault="009B2E34" w:rsidP="009B2E34">
      <w:pPr>
        <w:rPr>
          <w:rFonts w:ascii="Arial" w:hAnsi="Arial" w:cs="Arial"/>
          <w:sz w:val="22"/>
        </w:rPr>
      </w:pPr>
      <w:r w:rsidRPr="009B2E34">
        <w:rPr>
          <w:rFonts w:ascii="Arial" w:hAnsi="Arial" w:cs="Arial"/>
          <w:sz w:val="22"/>
        </w:rPr>
        <w:t xml:space="preserve">Non-standard hours will be required at times, including evening events and </w:t>
      </w:r>
      <w:r w:rsidR="00A5295E">
        <w:rPr>
          <w:rFonts w:ascii="Arial" w:hAnsi="Arial" w:cs="Arial"/>
          <w:sz w:val="22"/>
        </w:rPr>
        <w:t xml:space="preserve">some </w:t>
      </w:r>
      <w:r w:rsidRPr="009B2E34">
        <w:rPr>
          <w:rFonts w:ascii="Arial" w:hAnsi="Arial" w:cs="Arial"/>
          <w:sz w:val="22"/>
        </w:rPr>
        <w:t>Saturdays</w:t>
      </w:r>
      <w:r w:rsidR="00A5295E">
        <w:rPr>
          <w:rFonts w:ascii="Arial" w:hAnsi="Arial" w:cs="Arial"/>
          <w:sz w:val="22"/>
        </w:rPr>
        <w:t xml:space="preserve"> / weekends</w:t>
      </w:r>
      <w:r w:rsidRPr="009B2E34">
        <w:rPr>
          <w:rFonts w:ascii="Arial" w:hAnsi="Arial" w:cs="Arial"/>
          <w:sz w:val="22"/>
        </w:rPr>
        <w:t>.</w:t>
      </w:r>
    </w:p>
    <w:p w14:paraId="09E730F5" w14:textId="0846EB47" w:rsidR="00A2516E" w:rsidRPr="00722340" w:rsidRDefault="00000000" w:rsidP="002B5854">
      <w:pPr>
        <w:rPr>
          <w:rFonts w:ascii="Roboto" w:hAnsi="Roboto"/>
          <w:sz w:val="22"/>
        </w:rPr>
      </w:pPr>
      <w:r>
        <w:rPr>
          <w:rFonts w:ascii="Roboto" w:hAnsi="Roboto"/>
          <w:b/>
          <w:bCs/>
          <w:noProof/>
          <w:sz w:val="22"/>
        </w:rPr>
        <w:pict w14:anchorId="721D6246">
          <v:rect id="_x0000_i1030" alt="" style="width:468pt;height:.05pt;mso-width-percent:0;mso-height-percent:0;mso-width-percent:0;mso-height-percent:0"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0"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0"/>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7F1AA401" w14:textId="77777777" w:rsidR="00F370C0" w:rsidRPr="00F370C0" w:rsidRDefault="00F370C0" w:rsidP="00F370C0">
      <w:pPr>
        <w:pStyle w:val="ListParagraph"/>
        <w:numPr>
          <w:ilvl w:val="0"/>
          <w:numId w:val="6"/>
        </w:numPr>
        <w:ind w:left="567" w:hanging="425"/>
        <w:rPr>
          <w:rFonts w:ascii="Arial" w:hAnsi="Arial" w:cs="Arial"/>
          <w:sz w:val="22"/>
        </w:rPr>
      </w:pPr>
      <w:r w:rsidRPr="00F370C0">
        <w:rPr>
          <w:rFonts w:ascii="Arial" w:hAnsi="Arial" w:cs="Arial"/>
          <w:sz w:val="22"/>
        </w:rPr>
        <w:t>Substantial and authoritative practical knowledge and experience in the required operational discipline, supported by general theoretical understanding. </w:t>
      </w:r>
    </w:p>
    <w:p w14:paraId="3C12ACC8" w14:textId="77777777" w:rsidR="00F370C0" w:rsidRPr="00F370C0" w:rsidRDefault="00F370C0" w:rsidP="00F370C0">
      <w:pPr>
        <w:pStyle w:val="ListParagraph"/>
        <w:numPr>
          <w:ilvl w:val="0"/>
          <w:numId w:val="6"/>
        </w:numPr>
        <w:ind w:left="567" w:hanging="425"/>
        <w:rPr>
          <w:rFonts w:ascii="Arial" w:hAnsi="Arial" w:cs="Arial"/>
          <w:sz w:val="22"/>
        </w:rPr>
      </w:pPr>
      <w:r w:rsidRPr="00F370C0">
        <w:rPr>
          <w:rFonts w:ascii="Arial" w:hAnsi="Arial" w:cs="Arial"/>
          <w:sz w:val="22"/>
        </w:rPr>
        <w:t>The required level of knowledge and understanding will normally have been gained through some or all of the following: </w:t>
      </w:r>
    </w:p>
    <w:p w14:paraId="337B3638" w14:textId="77777777" w:rsidR="00F370C0" w:rsidRPr="00F370C0" w:rsidRDefault="00F370C0" w:rsidP="00F370C0">
      <w:pPr>
        <w:pStyle w:val="ListParagraph"/>
        <w:numPr>
          <w:ilvl w:val="0"/>
          <w:numId w:val="6"/>
        </w:numPr>
        <w:ind w:left="567" w:hanging="425"/>
        <w:rPr>
          <w:rFonts w:ascii="Arial" w:hAnsi="Arial" w:cs="Arial"/>
          <w:sz w:val="22"/>
        </w:rPr>
      </w:pPr>
      <w:r w:rsidRPr="00F370C0">
        <w:rPr>
          <w:rFonts w:ascii="Arial" w:hAnsi="Arial" w:cs="Arial"/>
          <w:sz w:val="22"/>
        </w:rPr>
        <w:t>Considerable work experience </w:t>
      </w:r>
    </w:p>
    <w:p w14:paraId="18DBD9B6" w14:textId="77777777" w:rsidR="00F370C0" w:rsidRPr="00F370C0" w:rsidRDefault="00F370C0" w:rsidP="00F370C0">
      <w:pPr>
        <w:pStyle w:val="ListParagraph"/>
        <w:numPr>
          <w:ilvl w:val="0"/>
          <w:numId w:val="6"/>
        </w:numPr>
        <w:ind w:left="567" w:hanging="425"/>
        <w:rPr>
          <w:rFonts w:ascii="Arial" w:hAnsi="Arial" w:cs="Arial"/>
          <w:sz w:val="22"/>
        </w:rPr>
      </w:pPr>
      <w:r w:rsidRPr="00F370C0">
        <w:rPr>
          <w:rFonts w:ascii="Arial" w:hAnsi="Arial" w:cs="Arial"/>
          <w:sz w:val="22"/>
        </w:rPr>
        <w:t>Vocational training </w:t>
      </w:r>
    </w:p>
    <w:p w14:paraId="453BED04" w14:textId="77777777" w:rsidR="00F370C0" w:rsidRPr="00F370C0" w:rsidRDefault="00F370C0" w:rsidP="00F370C0">
      <w:pPr>
        <w:pStyle w:val="ListParagraph"/>
        <w:numPr>
          <w:ilvl w:val="0"/>
          <w:numId w:val="6"/>
        </w:numPr>
        <w:ind w:left="567" w:hanging="425"/>
        <w:rPr>
          <w:rFonts w:ascii="Arial" w:hAnsi="Arial" w:cs="Arial"/>
          <w:sz w:val="22"/>
        </w:rPr>
      </w:pPr>
      <w:r w:rsidRPr="00F370C0">
        <w:rPr>
          <w:rFonts w:ascii="Arial" w:hAnsi="Arial" w:cs="Arial"/>
          <w:sz w:val="22"/>
        </w:rPr>
        <w:t>Formal qualification(s) equivalent to Level 5 or 6 of the </w:t>
      </w:r>
      <w:hyperlink r:id="rId12" w:tgtFrame="_blank" w:history="1">
        <w:r w:rsidRPr="00F370C0">
          <w:rPr>
            <w:rStyle w:val="Hyperlink"/>
            <w:rFonts w:ascii="Arial" w:hAnsi="Arial" w:cs="Arial"/>
            <w:sz w:val="22"/>
          </w:rPr>
          <w:t>Regulated Qualifications Framework</w:t>
        </w:r>
      </w:hyperlink>
      <w:r w:rsidRPr="00F370C0">
        <w:rPr>
          <w:rFonts w:ascii="Arial" w:hAnsi="Arial" w:cs="Arial"/>
          <w:sz w:val="22"/>
        </w:rPr>
        <w:t> e.g. foundation degree or degree with honours, or Level 5 or 6 award, certificate, diploma, NVQ. </w:t>
      </w:r>
    </w:p>
    <w:p w14:paraId="3391E1A7" w14:textId="77777777" w:rsidR="009B2E34" w:rsidRPr="009B2E34" w:rsidRDefault="009B2E34" w:rsidP="009B2E34">
      <w:pPr>
        <w:pStyle w:val="ListParagraph"/>
        <w:numPr>
          <w:ilvl w:val="0"/>
          <w:numId w:val="6"/>
        </w:numPr>
        <w:ind w:left="567" w:hanging="425"/>
        <w:rPr>
          <w:rFonts w:ascii="Arial" w:hAnsi="Arial" w:cs="Arial"/>
          <w:sz w:val="22"/>
        </w:rPr>
      </w:pPr>
      <w:r w:rsidRPr="009B2E34">
        <w:rPr>
          <w:rFonts w:ascii="Arial" w:hAnsi="Arial" w:cs="Arial"/>
          <w:sz w:val="22"/>
        </w:rPr>
        <w:t>Broad experience of forging and sustaining partnership working with commercial and public sector bodies.</w:t>
      </w:r>
    </w:p>
    <w:p w14:paraId="7E8A9E11" w14:textId="77777777" w:rsidR="009B2E34" w:rsidRPr="009B2E34" w:rsidRDefault="009B2E34" w:rsidP="009B2E34">
      <w:pPr>
        <w:pStyle w:val="ListParagraph"/>
        <w:numPr>
          <w:ilvl w:val="0"/>
          <w:numId w:val="6"/>
        </w:numPr>
        <w:ind w:left="567" w:hanging="425"/>
        <w:rPr>
          <w:rFonts w:ascii="Arial" w:hAnsi="Arial" w:cs="Arial"/>
          <w:sz w:val="22"/>
        </w:rPr>
      </w:pPr>
      <w:r w:rsidRPr="009B2E34">
        <w:rPr>
          <w:rFonts w:ascii="Arial" w:hAnsi="Arial" w:cs="Arial"/>
          <w:sz w:val="22"/>
        </w:rPr>
        <w:t>Experience of planning and facilitating new educational partnership initiatives</w:t>
      </w:r>
    </w:p>
    <w:p w14:paraId="015A7F38" w14:textId="26DEE4EE" w:rsidR="009B2E34" w:rsidRDefault="009B2E34" w:rsidP="009B2E34">
      <w:pPr>
        <w:pStyle w:val="ListParagraph"/>
        <w:numPr>
          <w:ilvl w:val="0"/>
          <w:numId w:val="6"/>
        </w:numPr>
        <w:ind w:left="567" w:hanging="425"/>
        <w:contextualSpacing w:val="0"/>
        <w:rPr>
          <w:rFonts w:ascii="Arial" w:hAnsi="Arial" w:cs="Arial"/>
          <w:sz w:val="22"/>
        </w:rPr>
      </w:pPr>
      <w:r w:rsidRPr="009B2E34">
        <w:rPr>
          <w:rFonts w:ascii="Arial" w:hAnsi="Arial" w:cs="Arial"/>
          <w:sz w:val="22"/>
        </w:rPr>
        <w:t>Sound grasp of business, legal and financial considerations required to develop and sustain successful enterprise and partnership activities</w:t>
      </w:r>
    </w:p>
    <w:p w14:paraId="2662A809" w14:textId="0586B967" w:rsidR="009B2E34" w:rsidRDefault="009B2E34" w:rsidP="009B2E34">
      <w:pPr>
        <w:pStyle w:val="ListParagraph"/>
        <w:numPr>
          <w:ilvl w:val="0"/>
          <w:numId w:val="6"/>
        </w:numPr>
        <w:ind w:left="567" w:hanging="425"/>
        <w:contextualSpacing w:val="0"/>
        <w:rPr>
          <w:rFonts w:ascii="Arial" w:hAnsi="Arial" w:cs="Arial"/>
          <w:sz w:val="22"/>
        </w:rPr>
      </w:pPr>
      <w:r>
        <w:rPr>
          <w:rFonts w:ascii="Arial" w:hAnsi="Arial" w:cs="Arial"/>
          <w:sz w:val="22"/>
        </w:rPr>
        <w:t>Experience of conveying complex information in a non-technical language in a variety of media</w:t>
      </w:r>
    </w:p>
    <w:p w14:paraId="76AD2AE7" w14:textId="1272C841" w:rsidR="009B2E34" w:rsidRDefault="009B2E34" w:rsidP="009B2E34">
      <w:pPr>
        <w:pStyle w:val="ListParagraph"/>
        <w:numPr>
          <w:ilvl w:val="0"/>
          <w:numId w:val="6"/>
        </w:numPr>
        <w:ind w:left="567" w:hanging="425"/>
        <w:contextualSpacing w:val="0"/>
        <w:rPr>
          <w:rFonts w:ascii="Arial" w:hAnsi="Arial" w:cs="Arial"/>
          <w:sz w:val="22"/>
        </w:rPr>
      </w:pPr>
      <w:r>
        <w:rPr>
          <w:rFonts w:ascii="Arial" w:hAnsi="Arial" w:cs="Arial"/>
          <w:sz w:val="22"/>
        </w:rPr>
        <w:t>Experience of using Canva or similar graphic design tools</w:t>
      </w: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7E527C2D" w14:textId="77777777" w:rsidR="009B2E34" w:rsidRPr="009B2E34" w:rsidRDefault="009B2E34" w:rsidP="009B2E34">
      <w:pPr>
        <w:pStyle w:val="ListParagraph"/>
        <w:numPr>
          <w:ilvl w:val="0"/>
          <w:numId w:val="11"/>
        </w:numPr>
        <w:ind w:left="567" w:hanging="425"/>
        <w:rPr>
          <w:rFonts w:ascii="Arial" w:hAnsi="Arial" w:cs="Arial"/>
          <w:sz w:val="22"/>
        </w:rPr>
      </w:pPr>
      <w:r w:rsidRPr="009B2E34">
        <w:rPr>
          <w:rFonts w:ascii="Arial" w:hAnsi="Arial" w:cs="Arial"/>
          <w:sz w:val="22"/>
        </w:rPr>
        <w:t>Experience in commercial business and managing significant projects</w:t>
      </w:r>
    </w:p>
    <w:p w14:paraId="3D72B9EB" w14:textId="77777777" w:rsidR="009B2E34" w:rsidRPr="009B2E34" w:rsidRDefault="009B2E34" w:rsidP="009B2E34">
      <w:pPr>
        <w:pStyle w:val="ListParagraph"/>
        <w:numPr>
          <w:ilvl w:val="0"/>
          <w:numId w:val="11"/>
        </w:numPr>
        <w:ind w:left="567" w:hanging="425"/>
        <w:rPr>
          <w:rFonts w:ascii="Arial" w:hAnsi="Arial" w:cs="Arial"/>
          <w:sz w:val="22"/>
        </w:rPr>
      </w:pPr>
      <w:r w:rsidRPr="009B2E34">
        <w:rPr>
          <w:rFonts w:ascii="Arial" w:hAnsi="Arial" w:cs="Arial"/>
          <w:sz w:val="22"/>
        </w:rPr>
        <w:t>Broad understanding and knowledge of the Higher Education context</w:t>
      </w:r>
    </w:p>
    <w:p w14:paraId="1F2EBEE4" w14:textId="54E44C88" w:rsidR="006D162A" w:rsidRPr="009B2E34" w:rsidRDefault="009B2E34" w:rsidP="009B2E34">
      <w:pPr>
        <w:pStyle w:val="ListParagraph"/>
        <w:numPr>
          <w:ilvl w:val="0"/>
          <w:numId w:val="11"/>
        </w:numPr>
        <w:ind w:left="567" w:hanging="425"/>
        <w:rPr>
          <w:rFonts w:ascii="Arial" w:hAnsi="Arial" w:cs="Arial"/>
          <w:sz w:val="22"/>
        </w:rPr>
      </w:pPr>
      <w:r w:rsidRPr="009B2E34">
        <w:rPr>
          <w:rFonts w:ascii="Arial" w:hAnsi="Arial" w:cs="Arial"/>
          <w:sz w:val="22"/>
        </w:rPr>
        <w:t>Experience of planning and delivering business targets effectively to deadlines and within budget</w:t>
      </w:r>
    </w:p>
    <w:p w14:paraId="1AEC6741" w14:textId="638A54B1" w:rsidR="0004217C" w:rsidRPr="00C9549D" w:rsidRDefault="00000000" w:rsidP="002B5854">
      <w:pPr>
        <w:rPr>
          <w:rFonts w:ascii="Roboto" w:hAnsi="Roboto"/>
          <w:color w:val="002E3B" w:themeColor="accent1"/>
          <w:sz w:val="22"/>
        </w:rPr>
      </w:pPr>
      <w:r>
        <w:rPr>
          <w:rFonts w:ascii="Roboto" w:hAnsi="Roboto"/>
          <w:b/>
          <w:bCs/>
          <w:noProof/>
          <w:sz w:val="22"/>
        </w:rPr>
        <w:pict w14:anchorId="65AE1C8E">
          <v:rect id="_x0000_i1031" alt="" style="width:468pt;height:.05pt;mso-width-percent:0;mso-height-percent:0;mso-width-percent:0;mso-height-percent:0" o:hralign="center" o:hrstd="t" o:hr="t" fillcolor="#a0a0a0" stroked="f"/>
        </w:pict>
      </w:r>
    </w:p>
    <w:p w14:paraId="2660D85F" w14:textId="3E7292E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3EE5EEB7"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Delegates and/or collaborates effectively, understanding the strengths and weaknesses of colleagues.</w:t>
      </w:r>
    </w:p>
    <w:p w14:paraId="1603B162"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Works proactively with colleagues and other stakeholders, within and beyond the University, to achieve outcomes.</w:t>
      </w:r>
    </w:p>
    <w:p w14:paraId="26B8BA58" w14:textId="77777777" w:rsidR="00BA0543" w:rsidRPr="00BA0543" w:rsidRDefault="00BA0543" w:rsidP="00BA0543">
      <w:pPr>
        <w:pStyle w:val="ListParagraph"/>
        <w:numPr>
          <w:ilvl w:val="0"/>
          <w:numId w:val="3"/>
        </w:numPr>
        <w:ind w:left="567" w:hanging="425"/>
        <w:contextualSpacing w:val="0"/>
        <w:rPr>
          <w:rFonts w:ascii="Roboto" w:hAnsi="Roboto"/>
          <w:sz w:val="22"/>
        </w:rPr>
      </w:pPr>
      <w:r w:rsidRPr="00BA0543">
        <w:rPr>
          <w:rFonts w:ascii="Roboto" w:hAnsi="Roboto"/>
          <w:sz w:val="22"/>
        </w:rPr>
        <w:t>Communicates effectively to develop understanding and achieve cooperation.</w:t>
      </w:r>
    </w:p>
    <w:p w14:paraId="35A48CCC" w14:textId="77777777" w:rsidR="009B2E34" w:rsidRDefault="00BA0543" w:rsidP="009B2E34">
      <w:pPr>
        <w:pStyle w:val="ListParagraph"/>
        <w:numPr>
          <w:ilvl w:val="0"/>
          <w:numId w:val="3"/>
        </w:numPr>
        <w:ind w:left="567" w:hanging="425"/>
        <w:contextualSpacing w:val="0"/>
        <w:rPr>
          <w:rFonts w:ascii="Roboto" w:hAnsi="Roboto"/>
          <w:sz w:val="22"/>
        </w:rPr>
      </w:pPr>
      <w:r w:rsidRPr="00BA0543">
        <w:rPr>
          <w:rFonts w:ascii="Roboto" w:hAnsi="Roboto"/>
          <w:sz w:val="22"/>
        </w:rPr>
        <w:t>Provides clear specialist advice, guidance and recommendations on complex issues</w:t>
      </w:r>
      <w:r w:rsidR="005B29A7">
        <w:rPr>
          <w:rFonts w:ascii="Roboto" w:hAnsi="Roboto"/>
          <w:sz w:val="22"/>
        </w:rPr>
        <w:t>.</w:t>
      </w:r>
    </w:p>
    <w:p w14:paraId="61DBBEAF" w14:textId="77777777" w:rsidR="009B2E34" w:rsidRPr="009B2E34" w:rsidRDefault="009B2E34" w:rsidP="009B2E34">
      <w:pPr>
        <w:pStyle w:val="ListParagraph"/>
        <w:numPr>
          <w:ilvl w:val="0"/>
          <w:numId w:val="3"/>
        </w:numPr>
        <w:ind w:left="567" w:hanging="425"/>
        <w:contextualSpacing w:val="0"/>
        <w:rPr>
          <w:rFonts w:ascii="Arial" w:hAnsi="Arial" w:cs="Arial"/>
          <w:sz w:val="22"/>
        </w:rPr>
      </w:pPr>
      <w:r w:rsidRPr="009B2E34">
        <w:rPr>
          <w:rFonts w:ascii="Arial" w:hAnsi="Arial" w:cs="Arial"/>
          <w:sz w:val="22"/>
        </w:rPr>
        <w:t>Able to proactively work with colleagues to implement plans and achieve outcomes.</w:t>
      </w:r>
    </w:p>
    <w:p w14:paraId="28A57E8F" w14:textId="77777777" w:rsidR="009B2E34" w:rsidRPr="009B2E34" w:rsidRDefault="009B2E34" w:rsidP="009B2E34">
      <w:pPr>
        <w:pStyle w:val="ListParagraph"/>
        <w:numPr>
          <w:ilvl w:val="0"/>
          <w:numId w:val="3"/>
        </w:numPr>
        <w:ind w:left="567" w:hanging="425"/>
        <w:contextualSpacing w:val="0"/>
        <w:rPr>
          <w:rFonts w:ascii="Arial" w:hAnsi="Arial" w:cs="Arial"/>
          <w:sz w:val="22"/>
        </w:rPr>
      </w:pPr>
      <w:r w:rsidRPr="009B2E34">
        <w:rPr>
          <w:rFonts w:ascii="Arial" w:hAnsi="Arial" w:cs="Arial"/>
          <w:sz w:val="22"/>
        </w:rPr>
        <w:t>The ability to communicate effectively with staff, students and external contacts, to persuade and influence to develop relationships and to represent the School at events</w:t>
      </w:r>
    </w:p>
    <w:p w14:paraId="2C38969B" w14:textId="49A06091" w:rsidR="009B2E34" w:rsidRPr="009B2E34" w:rsidRDefault="009B2E34" w:rsidP="009B2E34">
      <w:pPr>
        <w:pStyle w:val="ListParagraph"/>
        <w:numPr>
          <w:ilvl w:val="0"/>
          <w:numId w:val="3"/>
        </w:numPr>
        <w:ind w:left="567" w:hanging="425"/>
        <w:contextualSpacing w:val="0"/>
        <w:rPr>
          <w:rFonts w:ascii="Arial" w:hAnsi="Arial" w:cs="Arial"/>
          <w:sz w:val="22"/>
        </w:rPr>
      </w:pPr>
      <w:r w:rsidRPr="009B2E34">
        <w:rPr>
          <w:rFonts w:ascii="Arial" w:hAnsi="Arial" w:cs="Arial"/>
          <w:sz w:val="22"/>
        </w:rPr>
        <w:t xml:space="preserve">Able to use influencing and negotiating skills to develop understanding and gain co-operation.  </w:t>
      </w:r>
    </w:p>
    <w:p w14:paraId="6DC74EC0" w14:textId="77777777" w:rsidR="006D162A" w:rsidRDefault="006D162A" w:rsidP="002B5854">
      <w:pPr>
        <w:rPr>
          <w:rFonts w:ascii="Roboto" w:hAnsi="Roboto"/>
          <w:color w:val="002E3B" w:themeColor="accent1"/>
          <w:sz w:val="22"/>
        </w:rPr>
      </w:pPr>
      <w:r w:rsidRPr="00C9549D">
        <w:rPr>
          <w:rFonts w:ascii="Roboto" w:hAnsi="Roboto"/>
          <w:color w:val="002E3B" w:themeColor="accent1"/>
          <w:sz w:val="22"/>
        </w:rPr>
        <w:t>Desirable</w:t>
      </w:r>
    </w:p>
    <w:p w14:paraId="5BE5903C" w14:textId="77777777" w:rsidR="009B2E34" w:rsidRPr="009B2E34" w:rsidRDefault="009B2E34" w:rsidP="009B2E34">
      <w:pPr>
        <w:pStyle w:val="ListParagraph"/>
        <w:numPr>
          <w:ilvl w:val="0"/>
          <w:numId w:val="11"/>
        </w:numPr>
        <w:spacing w:after="90"/>
        <w:rPr>
          <w:rFonts w:ascii="Arial" w:hAnsi="Arial" w:cs="Arial"/>
          <w:sz w:val="22"/>
        </w:rPr>
      </w:pPr>
      <w:r w:rsidRPr="009B2E34">
        <w:rPr>
          <w:rFonts w:ascii="Arial" w:hAnsi="Arial" w:cs="Arial"/>
          <w:sz w:val="22"/>
        </w:rPr>
        <w:t>Experience of successfully managing and developing staff.</w:t>
      </w:r>
    </w:p>
    <w:p w14:paraId="10DB3367" w14:textId="77777777" w:rsidR="009B2E34" w:rsidRPr="009B2E34" w:rsidRDefault="009B2E34" w:rsidP="009B2E34">
      <w:pPr>
        <w:pStyle w:val="ListParagraph"/>
        <w:numPr>
          <w:ilvl w:val="0"/>
          <w:numId w:val="11"/>
        </w:numPr>
        <w:spacing w:after="90"/>
        <w:rPr>
          <w:rFonts w:ascii="Arial" w:hAnsi="Arial" w:cs="Arial"/>
          <w:sz w:val="22"/>
        </w:rPr>
      </w:pPr>
      <w:r w:rsidRPr="009B2E34">
        <w:rPr>
          <w:rFonts w:ascii="Arial" w:hAnsi="Arial" w:cs="Arial"/>
          <w:sz w:val="22"/>
        </w:rPr>
        <w:t>Able to formulate development plans for own staff to meet required skills.</w:t>
      </w:r>
    </w:p>
    <w:p w14:paraId="1224FB23" w14:textId="67AFC840" w:rsidR="006D162A" w:rsidRPr="009B2E34" w:rsidRDefault="009B2E34" w:rsidP="009B2E34">
      <w:pPr>
        <w:pStyle w:val="ListParagraph"/>
        <w:numPr>
          <w:ilvl w:val="0"/>
          <w:numId w:val="11"/>
        </w:numPr>
        <w:spacing w:after="90"/>
        <w:rPr>
          <w:rFonts w:ascii="Arial" w:hAnsi="Arial" w:cs="Arial"/>
          <w:sz w:val="22"/>
        </w:rPr>
      </w:pPr>
      <w:r w:rsidRPr="009B2E34">
        <w:rPr>
          <w:rFonts w:ascii="Arial" w:hAnsi="Arial" w:cs="Arial"/>
          <w:sz w:val="22"/>
        </w:rPr>
        <w:t>Able to delegate effectively, understanding the strengths and weaknesses of team members to build effective teamwork.</w:t>
      </w:r>
    </w:p>
    <w:p w14:paraId="53720CFE" w14:textId="2C9992A1" w:rsidR="0004217C" w:rsidRPr="00C9549D" w:rsidRDefault="00000000" w:rsidP="002B5854">
      <w:pPr>
        <w:rPr>
          <w:rFonts w:ascii="Roboto" w:hAnsi="Roboto"/>
          <w:color w:val="002E3B" w:themeColor="accent1"/>
          <w:sz w:val="22"/>
        </w:rPr>
      </w:pPr>
      <w:r>
        <w:rPr>
          <w:rFonts w:ascii="Roboto" w:hAnsi="Roboto"/>
          <w:b/>
          <w:bCs/>
          <w:noProof/>
          <w:sz w:val="22"/>
        </w:rPr>
        <w:pict w14:anchorId="2A662B58">
          <v:rect id="_x0000_i1032" alt="" style="width:468pt;height:.05pt;mso-width-percent:0;mso-height-percent:0;mso-width-percent:0;mso-height-percent:0" o:hralign="center" o:hrstd="t" o:hr="t" fillcolor="#a0a0a0" stroked="f"/>
        </w:pict>
      </w:r>
    </w:p>
    <w:p w14:paraId="162C6B84" w14:textId="68F5C40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5A266559" w14:textId="6B1D17B3" w:rsidR="00BA0543" w:rsidRPr="00BA0543" w:rsidRDefault="00BA0543" w:rsidP="3B0131F0">
      <w:pPr>
        <w:pStyle w:val="ListParagraph"/>
        <w:numPr>
          <w:ilvl w:val="0"/>
          <w:numId w:val="4"/>
        </w:numPr>
        <w:ind w:left="567" w:hanging="425"/>
        <w:rPr>
          <w:rFonts w:ascii="Roboto" w:hAnsi="Roboto"/>
          <w:sz w:val="22"/>
        </w:rPr>
      </w:pPr>
      <w:r w:rsidRPr="00BA0543">
        <w:rPr>
          <w:rFonts w:ascii="Roboto" w:hAnsi="Roboto"/>
          <w:sz w:val="22"/>
        </w:rPr>
        <w:lastRenderedPageBreak/>
        <w:t xml:space="preserve">Plans and progresses a </w:t>
      </w:r>
      <w:r w:rsidRPr="3B0131F0">
        <w:rPr>
          <w:rFonts w:ascii="Roboto" w:hAnsi="Roboto"/>
          <w:sz w:val="22"/>
        </w:rPr>
        <w:t>ra</w:t>
      </w:r>
      <w:r w:rsidR="2E8B4009" w:rsidRPr="3B0131F0">
        <w:rPr>
          <w:rFonts w:ascii="Roboto" w:hAnsi="Roboto"/>
          <w:sz w:val="22"/>
        </w:rPr>
        <w:t>n</w:t>
      </w:r>
      <w:r w:rsidRPr="3B0131F0">
        <w:rPr>
          <w:rFonts w:ascii="Roboto" w:hAnsi="Roboto"/>
          <w:sz w:val="22"/>
        </w:rPr>
        <w:t>ge</w:t>
      </w:r>
      <w:r w:rsidRPr="00BA0543">
        <w:rPr>
          <w:rFonts w:ascii="Roboto" w:hAnsi="Roboto"/>
          <w:sz w:val="22"/>
        </w:rPr>
        <w:t xml:space="preserve"> of work activities within broad professional guidelines and established University policies and procedures.</w:t>
      </w:r>
    </w:p>
    <w:p w14:paraId="3686927A" w14:textId="0E0AF8A1" w:rsidR="0004217C" w:rsidRDefault="00BA0543" w:rsidP="00BA0543">
      <w:pPr>
        <w:pStyle w:val="ListParagraph"/>
        <w:numPr>
          <w:ilvl w:val="0"/>
          <w:numId w:val="4"/>
        </w:numPr>
        <w:ind w:left="567" w:hanging="425"/>
        <w:contextualSpacing w:val="0"/>
        <w:rPr>
          <w:rFonts w:ascii="Roboto" w:hAnsi="Roboto"/>
          <w:sz w:val="22"/>
        </w:rPr>
      </w:pPr>
      <w:r w:rsidRPr="00BA0543">
        <w:rPr>
          <w:rFonts w:ascii="Roboto" w:hAnsi="Roboto"/>
          <w:sz w:val="22"/>
        </w:rPr>
        <w:t>Formulates development plans to meet current skill requirements</w:t>
      </w:r>
      <w:r w:rsidR="00883B4C" w:rsidRPr="00883B4C">
        <w:rPr>
          <w:rFonts w:ascii="Roboto" w:hAnsi="Roboto"/>
          <w:sz w:val="22"/>
        </w:rPr>
        <w:t>.</w:t>
      </w:r>
    </w:p>
    <w:p w14:paraId="356DF077" w14:textId="77777777" w:rsidR="009B2E34" w:rsidRPr="009B2E34" w:rsidRDefault="009B2E34" w:rsidP="009B2E34">
      <w:pPr>
        <w:pStyle w:val="ListParagraph"/>
        <w:numPr>
          <w:ilvl w:val="0"/>
          <w:numId w:val="4"/>
        </w:numPr>
        <w:ind w:left="567" w:hanging="425"/>
        <w:rPr>
          <w:rFonts w:ascii="Roboto" w:hAnsi="Roboto"/>
          <w:sz w:val="22"/>
        </w:rPr>
      </w:pPr>
      <w:r w:rsidRPr="009B2E34">
        <w:rPr>
          <w:rFonts w:ascii="Roboto" w:hAnsi="Roboto"/>
          <w:sz w:val="22"/>
        </w:rPr>
        <w:t>To be a self-starter and manage own workload to meet deadlines</w:t>
      </w:r>
    </w:p>
    <w:p w14:paraId="21947BB1" w14:textId="0D052188" w:rsidR="006D162A" w:rsidRPr="00F370C0" w:rsidRDefault="009B2E34" w:rsidP="00F370C0">
      <w:pPr>
        <w:pStyle w:val="ListParagraph"/>
        <w:numPr>
          <w:ilvl w:val="0"/>
          <w:numId w:val="4"/>
        </w:numPr>
        <w:ind w:left="567" w:hanging="425"/>
        <w:rPr>
          <w:rFonts w:ascii="Roboto" w:hAnsi="Roboto"/>
          <w:sz w:val="22"/>
        </w:rPr>
      </w:pPr>
      <w:r w:rsidRPr="009B2E34">
        <w:rPr>
          <w:rFonts w:ascii="Roboto" w:hAnsi="Roboto"/>
          <w:sz w:val="22"/>
        </w:rPr>
        <w:t>Ability to plan and develop a range of high-quality business-development and partnership activities ensuring such plans complement overall strategic direction</w:t>
      </w:r>
    </w:p>
    <w:p w14:paraId="4EB78921" w14:textId="6B0F1122" w:rsidR="0004217C" w:rsidRPr="00C9549D" w:rsidRDefault="00000000" w:rsidP="002B5854">
      <w:pPr>
        <w:rPr>
          <w:rFonts w:ascii="Roboto" w:hAnsi="Roboto"/>
          <w:color w:val="002E3B" w:themeColor="accent1"/>
          <w:sz w:val="22"/>
        </w:rPr>
      </w:pPr>
      <w:r>
        <w:rPr>
          <w:rFonts w:ascii="Roboto" w:hAnsi="Roboto"/>
          <w:b/>
          <w:bCs/>
          <w:noProof/>
          <w:sz w:val="22"/>
        </w:rPr>
        <w:pict w14:anchorId="019C7A5E">
          <v:rect id="_x0000_i1033" alt="" style="width:468pt;height:.05pt;mso-width-percent:0;mso-height-percent:0;mso-width-percent:0;mso-height-percent:0" o:hralign="center" o:hrstd="t" o:hr="t" fillcolor="#a0a0a0" stroked="f"/>
        </w:pict>
      </w:r>
    </w:p>
    <w:p w14:paraId="5E177700" w14:textId="4E23D11B"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61989694" w14:textId="77777777" w:rsidR="00BA0543" w:rsidRPr="00BA0543" w:rsidRDefault="00BA0543" w:rsidP="00BA0543">
      <w:pPr>
        <w:pStyle w:val="ListParagraph"/>
        <w:numPr>
          <w:ilvl w:val="0"/>
          <w:numId w:val="5"/>
        </w:numPr>
        <w:ind w:left="567" w:hanging="425"/>
        <w:contextualSpacing w:val="0"/>
        <w:rPr>
          <w:rFonts w:ascii="Roboto" w:hAnsi="Roboto"/>
          <w:sz w:val="22"/>
        </w:rPr>
      </w:pPr>
      <w:r w:rsidRPr="00BA0543">
        <w:rPr>
          <w:rFonts w:ascii="Roboto" w:hAnsi="Roboto"/>
          <w:sz w:val="22"/>
        </w:rPr>
        <w:t>Develops detailed understanding of long-standing and/or complex problems and applies professional knowledge and experience to resolve them.</w:t>
      </w:r>
    </w:p>
    <w:p w14:paraId="00FD6EF2" w14:textId="35D5889A" w:rsidR="0004217C" w:rsidRDefault="00BA0543" w:rsidP="00BA0543">
      <w:pPr>
        <w:pStyle w:val="ListParagraph"/>
        <w:numPr>
          <w:ilvl w:val="0"/>
          <w:numId w:val="5"/>
        </w:numPr>
        <w:ind w:left="567" w:hanging="425"/>
        <w:contextualSpacing w:val="0"/>
        <w:rPr>
          <w:rFonts w:ascii="Roboto" w:hAnsi="Roboto"/>
          <w:sz w:val="22"/>
        </w:rPr>
      </w:pPr>
      <w:r w:rsidRPr="00BA0543">
        <w:rPr>
          <w:rFonts w:ascii="Roboto" w:hAnsi="Roboto"/>
          <w:sz w:val="22"/>
        </w:rPr>
        <w:t>Demonstrates an awareness of principles and trends in a professional or specialist field and awareness of how this affects activities in the University</w:t>
      </w:r>
      <w:r w:rsidR="00883B4C">
        <w:rPr>
          <w:rFonts w:ascii="Roboto" w:hAnsi="Roboto"/>
          <w:sz w:val="22"/>
        </w:rPr>
        <w:t>.</w:t>
      </w:r>
    </w:p>
    <w:p w14:paraId="021908AD" w14:textId="68F7C3E5" w:rsidR="006D162A" w:rsidRPr="00F370C0" w:rsidRDefault="006D162A" w:rsidP="00F370C0">
      <w:pPr>
        <w:rPr>
          <w:rFonts w:ascii="Roboto" w:hAnsi="Roboto"/>
          <w:color w:val="002E3B" w:themeColor="accent1"/>
          <w:sz w:val="22"/>
        </w:rPr>
      </w:pPr>
    </w:p>
    <w:p w14:paraId="39189345" w14:textId="11DC138A" w:rsidR="00DA0322" w:rsidRDefault="00000000" w:rsidP="002B5854">
      <w:pPr>
        <w:rPr>
          <w:rFonts w:ascii="Roboto" w:hAnsi="Roboto"/>
          <w:sz w:val="22"/>
        </w:rPr>
      </w:pPr>
      <w:r>
        <w:rPr>
          <w:rFonts w:ascii="Roboto" w:hAnsi="Roboto"/>
          <w:b/>
          <w:bCs/>
          <w:noProof/>
          <w:sz w:val="22"/>
        </w:rPr>
        <w:pict w14:anchorId="151CEDD0">
          <v:rect id="_x0000_i1034" alt="" style="width:468pt;height:.05pt;mso-width-percent:0;mso-height-percent:0;mso-width-percent:0;mso-height-percent:0" o:hralign="center" o:hrstd="t" o:hr="t" fillcolor="#a0a0a0" stroked="f"/>
        </w:pict>
      </w:r>
    </w:p>
    <w:p w14:paraId="1F75EEDF" w14:textId="4329E3E5" w:rsidR="00850136" w:rsidRPr="00C9549D" w:rsidRDefault="00850136" w:rsidP="002B5854">
      <w:pPr>
        <w:rPr>
          <w:rFonts w:ascii="Roboto" w:hAnsi="Roboto"/>
          <w:sz w:val="22"/>
        </w:rPr>
      </w:pPr>
      <w:r w:rsidRPr="00C9549D">
        <w:rPr>
          <w:rFonts w:ascii="Roboto" w:hAnsi="Roboto"/>
          <w:sz w:val="22"/>
        </w:rPr>
        <w:br w:type="page"/>
      </w:r>
    </w:p>
    <w:p w14:paraId="0A59B529" w14:textId="3E874546" w:rsidR="00850136" w:rsidRPr="00C9549D"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0F2E92E1"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1"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1"/>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6D72D294" w14:textId="182EE7AD"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439E5382" w14:textId="2AE0B995"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4268757E" w14:textId="49855793"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0DF37314" w14:textId="3AE8879B" w:rsidR="00577C4D" w:rsidRPr="00722340" w:rsidRDefault="00577C4D" w:rsidP="002B5854">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6CD09E59" w14:textId="76EA0BE8"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6B0D0B35" w14:textId="6C935EE6"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2EB06464" w14:textId="33472328" w:rsidR="00CE75C9" w:rsidRPr="00722340" w:rsidRDefault="00CE75C9" w:rsidP="002B5854">
      <w:pPr>
        <w:shd w:val="clear" w:color="auto" w:fill="C5D2DA" w:themeFill="background2" w:themeFillShade="E6"/>
        <w:rPr>
          <w:rFonts w:ascii="Roboto" w:hAnsi="Roboto"/>
          <w:sz w:val="22"/>
        </w:rPr>
      </w:pPr>
      <w:r w:rsidRPr="00722340">
        <w:rPr>
          <w:rFonts w:ascii="Roboto" w:hAnsi="Roboto"/>
          <w:sz w:val="22"/>
        </w:rPr>
        <w:t xml:space="preserve">Working with sewage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4BF83A77" w14:textId="1EE0A1C7" w:rsidR="00CE75C9" w:rsidRPr="00722340" w:rsidRDefault="00CE75C9" w:rsidP="002B5854">
      <w:pPr>
        <w:rPr>
          <w:rFonts w:ascii="Roboto" w:hAnsi="Roboto"/>
          <w:sz w:val="22"/>
        </w:rPr>
      </w:pPr>
      <w:r w:rsidRPr="00722340">
        <w:rPr>
          <w:rFonts w:ascii="Roboto" w:hAnsi="Roboto"/>
          <w:sz w:val="22"/>
        </w:rPr>
        <w:t xml:space="preserve">Contact with cytotoxins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3705A0E3" w14:textId="7DEC4D5B" w:rsidR="00CF2A12" w:rsidRPr="00722340" w:rsidRDefault="00CF2A12" w:rsidP="002B5854">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4569F6DE" w14:textId="2CFE979B" w:rsidR="001B067E" w:rsidRPr="00722340" w:rsidRDefault="001B067E" w:rsidP="001B067E">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09342054" w14:textId="0F320E41" w:rsidR="00CF2A12" w:rsidRPr="00722340" w:rsidRDefault="00CF2A12" w:rsidP="001B067E">
      <w:pPr>
        <w:shd w:val="clear" w:color="auto" w:fill="C5D2DA" w:themeFill="background2" w:themeFillShade="E6"/>
        <w:rPr>
          <w:rFonts w:ascii="Roboto" w:hAnsi="Roboto"/>
          <w:sz w:val="22"/>
        </w:rPr>
      </w:pPr>
      <w:r w:rsidRPr="00722340">
        <w:rPr>
          <w:rFonts w:ascii="Roboto" w:hAnsi="Roboto"/>
          <w:sz w:val="22"/>
        </w:rPr>
        <w:t>Direct patient care or patient contact</w:t>
      </w:r>
      <w:r w:rsidR="002666B4">
        <w:rPr>
          <w:rFonts w:ascii="Roboto" w:hAnsi="Roboto"/>
          <w:sz w:val="22"/>
        </w:rPr>
        <w:tab/>
      </w:r>
      <w:r w:rsidRPr="00722340">
        <w:rPr>
          <w:rFonts w:ascii="Roboto" w:hAnsi="Roboto"/>
          <w:sz w:val="22"/>
        </w:rPr>
        <w:tab/>
      </w:r>
      <w:r w:rsidR="00C836E2">
        <w:rPr>
          <w:rFonts w:ascii="Roboto" w:hAnsi="Roboto"/>
          <w:sz w:val="22"/>
        </w:rPr>
        <w:tab/>
      </w:r>
      <w:r w:rsidR="001D4634">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5AEDA182" w14:textId="65159DD4" w:rsidR="00E76E9F" w:rsidRPr="00722340" w:rsidRDefault="00577C4D" w:rsidP="002B5854">
      <w:pPr>
        <w:rPr>
          <w:rFonts w:ascii="Roboto" w:hAnsi="Roboto"/>
          <w:sz w:val="22"/>
        </w:rPr>
      </w:pPr>
      <w:r w:rsidRPr="00722340">
        <w:rPr>
          <w:rFonts w:ascii="Roboto" w:hAnsi="Roboto"/>
          <w:sz w:val="22"/>
        </w:rPr>
        <w:t>Exposure to t</w:t>
      </w:r>
      <w:r w:rsidR="00E76E9F" w:rsidRPr="00722340">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09F47BE6" w14:textId="13B7A032"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0AD28306" w14:textId="5B982310" w:rsidR="00577C4D" w:rsidRPr="00722340" w:rsidRDefault="00577C4D" w:rsidP="002B5854">
      <w:pPr>
        <w:rPr>
          <w:rFonts w:ascii="Roboto" w:hAnsi="Roboto"/>
          <w:sz w:val="22"/>
        </w:rPr>
      </w:pPr>
      <w:r w:rsidRPr="00722340">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46C7371E" w14:textId="698F44A5" w:rsidR="00CF2A12" w:rsidRPr="00722340" w:rsidRDefault="00000000" w:rsidP="002B5854">
      <w:pPr>
        <w:rPr>
          <w:rFonts w:ascii="Roboto" w:hAnsi="Roboto"/>
          <w:sz w:val="22"/>
        </w:rPr>
      </w:pPr>
      <w:r>
        <w:rPr>
          <w:rFonts w:ascii="Roboto" w:hAnsi="Roboto"/>
          <w:b/>
          <w:bCs/>
          <w:noProof/>
          <w:sz w:val="22"/>
        </w:rPr>
        <w:pict w14:anchorId="3D00FA4E">
          <v:rect id="_x0000_i1035" alt="" style="width:468pt;height:.05pt;mso-width-percent:0;mso-height-percent:0;mso-width-percent:0;mso-height-percent:0" o:hralign="center" o:hrstd="t" o:hr="t" fillcolor="#a0a0a0" stroked="f"/>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0C0F3972" w:rsidR="00577C4D" w:rsidRPr="00722340" w:rsidRDefault="009608CA" w:rsidP="002B5854">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3B6ECF44" w14:textId="2000BFBD"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67472AEC" w14:textId="42084C43" w:rsidR="009608CA" w:rsidRPr="00722340" w:rsidRDefault="009608CA" w:rsidP="002B5854">
      <w:pPr>
        <w:rPr>
          <w:rFonts w:ascii="Roboto" w:hAnsi="Roboto"/>
          <w:sz w:val="22"/>
        </w:rPr>
      </w:pPr>
      <w:r w:rsidRPr="00722340">
        <w:rPr>
          <w:rFonts w:ascii="Roboto" w:hAnsi="Roboto"/>
          <w:sz w:val="22"/>
        </w:rPr>
        <w:t>Lone working</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22C8B5C5" w14:textId="03DF41C4"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Working with children</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1DFE4DF6" w14:textId="16EC1AA8" w:rsidR="009608CA" w:rsidRDefault="009608CA" w:rsidP="002B5854">
      <w:pPr>
        <w:rPr>
          <w:rFonts w:ascii="Roboto" w:hAnsi="Roboto"/>
          <w:sz w:val="22"/>
        </w:rPr>
      </w:pPr>
      <w:r w:rsidRPr="00722340">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00C83D2B" w14:textId="4FCB67D3" w:rsidR="000155D8" w:rsidRPr="00722340" w:rsidRDefault="000155D8" w:rsidP="002B5854">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sidR="00C836E2">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sz w:val="22"/>
            </w:rPr>
            <w:t>Not applicable</w:t>
          </w:r>
        </w:sdtContent>
      </w:sdt>
    </w:p>
    <w:p w14:paraId="477D22EC" w14:textId="0F63E094" w:rsidR="009608CA" w:rsidRPr="00722340" w:rsidRDefault="00000000" w:rsidP="002B5854">
      <w:pPr>
        <w:rPr>
          <w:rFonts w:ascii="Roboto" w:hAnsi="Roboto"/>
          <w:sz w:val="22"/>
        </w:rPr>
      </w:pPr>
      <w:r>
        <w:rPr>
          <w:rFonts w:ascii="Roboto" w:hAnsi="Roboto"/>
          <w:b/>
          <w:bCs/>
          <w:noProof/>
          <w:sz w:val="22"/>
        </w:rPr>
        <w:pict w14:anchorId="5174F83B">
          <v:rect id="_x0000_i1036" alt="" style="width:468pt;height:.05pt;mso-width-percent:0;mso-height-percent:0;mso-width-percent:0;mso-height-percent:0" o:hralign="center" o:hrstd="t" o:hr="t" fillcolor="#a0a0a0" stroked="f"/>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3E3531B0" w:rsidR="00CF2A12" w:rsidRPr="00722340" w:rsidRDefault="00CF2A12" w:rsidP="002B5854">
      <w:pPr>
        <w:rPr>
          <w:rFonts w:ascii="Roboto" w:hAnsi="Roboto"/>
          <w:color w:val="000000" w:themeColor="text1"/>
          <w:sz w:val="22"/>
        </w:rPr>
      </w:pPr>
      <w:r w:rsidRPr="00722340">
        <w:rPr>
          <w:rFonts w:ascii="Roboto" w:hAnsi="Roboto"/>
          <w:color w:val="000000" w:themeColor="text1"/>
          <w:sz w:val="22"/>
        </w:rPr>
        <w:t xml:space="preserve">Working with vibrating machinery </w:t>
      </w:r>
      <w:r w:rsidR="009608CA" w:rsidRPr="00722340">
        <w:rPr>
          <w:rFonts w:ascii="Roboto" w:hAnsi="Roboto"/>
          <w:color w:val="000000" w:themeColor="text1"/>
          <w:sz w:val="22"/>
        </w:rPr>
        <w:t>or</w:t>
      </w:r>
      <w:r w:rsidRPr="00722340">
        <w:rPr>
          <w:rFonts w:ascii="Roboto" w:hAnsi="Roboto"/>
          <w:color w:val="000000" w:themeColor="text1"/>
          <w:sz w:val="22"/>
        </w:rPr>
        <w:t xml:space="preserve"> tools </w:t>
      </w:r>
      <w:r w:rsidR="009608CA" w:rsidRPr="002666B4">
        <w:rPr>
          <w:rFonts w:ascii="Roboto" w:hAnsi="Roboto"/>
          <w:b/>
          <w:bCs/>
          <w:color w:val="1CCCFF" w:themeColor="accent1" w:themeTint="80"/>
          <w:sz w:val="22"/>
        </w:rPr>
        <w:t>^</w:t>
      </w:r>
      <w:r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color w:val="000000" w:themeColor="text1"/>
              <w:sz w:val="22"/>
            </w:rPr>
            <w:t>Not applicable</w:t>
          </w:r>
        </w:sdtContent>
      </w:sdt>
    </w:p>
    <w:p w14:paraId="0E6DBFEF" w14:textId="76D691B4" w:rsidR="001B067E" w:rsidRPr="00722340" w:rsidRDefault="001B067E" w:rsidP="001B067E">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color w:val="000000" w:themeColor="text1"/>
              <w:sz w:val="22"/>
            </w:rPr>
            <w:t>Not applicable</w:t>
          </w:r>
        </w:sdtContent>
      </w:sdt>
    </w:p>
    <w:p w14:paraId="7DC707EF" w14:textId="4CD675F8" w:rsidR="00577C4D" w:rsidRPr="00722340" w:rsidRDefault="00577C4D" w:rsidP="001B067E">
      <w:pPr>
        <w:rPr>
          <w:rFonts w:ascii="Roboto" w:hAnsi="Roboto"/>
          <w:color w:val="000000" w:themeColor="text1"/>
          <w:sz w:val="22"/>
        </w:rPr>
      </w:pPr>
      <w:r w:rsidRPr="00722340">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370C0">
            <w:rPr>
              <w:rFonts w:ascii="Roboto" w:hAnsi="Roboto"/>
              <w:color w:val="000000" w:themeColor="text1"/>
              <w:sz w:val="22"/>
            </w:rPr>
            <w:t>Not applicable</w:t>
          </w:r>
        </w:sdtContent>
      </w:sdt>
    </w:p>
    <w:p w14:paraId="61509294" w14:textId="5A714EF0" w:rsidR="00CF2A12" w:rsidRPr="00722340" w:rsidRDefault="00CF2A12" w:rsidP="001B067E">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70C0">
            <w:rPr>
              <w:rFonts w:ascii="Roboto" w:hAnsi="Roboto"/>
              <w:color w:val="000000" w:themeColor="text1"/>
              <w:sz w:val="22"/>
            </w:rPr>
            <w:t>Not applicable</w:t>
          </w:r>
        </w:sdtContent>
      </w:sdt>
    </w:p>
    <w:p w14:paraId="2714CE0C" w14:textId="1CE67DEC" w:rsidR="00E76E9F" w:rsidRPr="00722340" w:rsidRDefault="00000000" w:rsidP="002B5854">
      <w:pPr>
        <w:rPr>
          <w:rFonts w:ascii="Roboto" w:hAnsi="Roboto"/>
          <w:sz w:val="22"/>
        </w:rPr>
      </w:pPr>
      <w:r>
        <w:rPr>
          <w:rFonts w:ascii="Roboto" w:hAnsi="Roboto"/>
          <w:b/>
          <w:bCs/>
          <w:noProof/>
          <w:sz w:val="22"/>
        </w:rPr>
        <w:pict w14:anchorId="7B23865C">
          <v:rect id="_x0000_i1037" alt="" style="width:468pt;height:.05pt;mso-width-percent:0;mso-height-percent:0;mso-width-percent:0;mso-height-percent:0" o:hralign="center" o:hrstd="t" o:hr="t" fillcolor="#a0a0a0" stroked="f"/>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180855F3" w:rsidR="00A40716" w:rsidRDefault="009608CA" w:rsidP="002B5854">
      <w:pPr>
        <w:rPr>
          <w:rFonts w:ascii="Roboto" w:hAnsi="Roboto"/>
          <w:color w:val="000000" w:themeColor="text1"/>
          <w:sz w:val="22"/>
        </w:rPr>
      </w:pPr>
      <w:r w:rsidRPr="00722340">
        <w:rPr>
          <w:rFonts w:ascii="Roboto" w:hAnsi="Roboto"/>
          <w:sz w:val="22"/>
        </w:rPr>
        <w:t>Prolonged physical movements or actions</w:t>
      </w:r>
      <w:r w:rsidR="002666B4">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70C0">
            <w:rPr>
              <w:rFonts w:ascii="Roboto" w:hAnsi="Roboto"/>
              <w:color w:val="000000" w:themeColor="text1"/>
              <w:sz w:val="22"/>
            </w:rPr>
            <w:t>Not applicable</w:t>
          </w:r>
        </w:sdtContent>
      </w:sdt>
    </w:p>
    <w:p w14:paraId="4B1384D7" w14:textId="5196546F" w:rsidR="002666B4" w:rsidRPr="00722340" w:rsidRDefault="002666B4" w:rsidP="001B067E">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001D4634">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70C0">
            <w:rPr>
              <w:rFonts w:ascii="Roboto" w:hAnsi="Roboto"/>
              <w:color w:val="000000" w:themeColor="text1"/>
              <w:sz w:val="22"/>
            </w:rPr>
            <w:t>Not applicable</w:t>
          </w:r>
        </w:sdtContent>
      </w:sdt>
    </w:p>
    <w:p w14:paraId="70C1CBCD" w14:textId="4AC62B8B" w:rsidR="009608CA" w:rsidRPr="00722340" w:rsidRDefault="009608CA" w:rsidP="001B067E">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70C0">
            <w:rPr>
              <w:rFonts w:ascii="Roboto" w:hAnsi="Roboto"/>
              <w:color w:val="000000" w:themeColor="text1"/>
              <w:sz w:val="22"/>
            </w:rPr>
            <w:t>Not applicable</w:t>
          </w:r>
        </w:sdtContent>
      </w:sdt>
    </w:p>
    <w:p w14:paraId="34B9C7D7" w14:textId="11242F87" w:rsidR="001B067E" w:rsidRPr="00722340" w:rsidRDefault="001B067E" w:rsidP="001B067E">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70C0">
            <w:rPr>
              <w:rFonts w:ascii="Roboto" w:hAnsi="Roboto"/>
              <w:color w:val="000000" w:themeColor="text1"/>
              <w:sz w:val="22"/>
            </w:rPr>
            <w:t>Not applicable</w:t>
          </w:r>
        </w:sdtContent>
      </w:sdt>
    </w:p>
    <w:p w14:paraId="3F4C3592" w14:textId="150E8DEF" w:rsidR="003979F4" w:rsidRPr="00722340" w:rsidRDefault="003979F4" w:rsidP="003979F4">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70C0">
            <w:rPr>
              <w:rFonts w:ascii="Roboto" w:hAnsi="Roboto"/>
              <w:color w:val="000000" w:themeColor="text1"/>
              <w:sz w:val="22"/>
            </w:rPr>
            <w:t>Not applicable</w:t>
          </w:r>
        </w:sdtContent>
      </w:sdt>
    </w:p>
    <w:p w14:paraId="55CD6C0F" w14:textId="292F20A3" w:rsidR="009608CA" w:rsidRPr="00722340" w:rsidRDefault="009608CA" w:rsidP="003979F4">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70C0">
            <w:rPr>
              <w:rFonts w:ascii="Roboto" w:hAnsi="Roboto"/>
              <w:color w:val="000000" w:themeColor="text1"/>
              <w:sz w:val="22"/>
            </w:rPr>
            <w:t>Not applicable</w:t>
          </w:r>
        </w:sdtContent>
      </w:sdt>
    </w:p>
    <w:p w14:paraId="090DDA05" w14:textId="7ECCCC63" w:rsidR="009608CA" w:rsidRPr="00722340" w:rsidRDefault="009608CA" w:rsidP="003979F4">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70C0">
            <w:rPr>
              <w:rFonts w:ascii="Roboto" w:hAnsi="Roboto"/>
              <w:color w:val="000000" w:themeColor="text1"/>
              <w:sz w:val="22"/>
            </w:rPr>
            <w:t>Not applicable</w:t>
          </w:r>
        </w:sdtContent>
      </w:sdt>
    </w:p>
    <w:p w14:paraId="161D9DAF" w14:textId="0A22DB8B"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70C0">
            <w:rPr>
              <w:rFonts w:ascii="Roboto" w:hAnsi="Roboto"/>
              <w:color w:val="000000" w:themeColor="text1"/>
              <w:sz w:val="22"/>
            </w:rPr>
            <w:t>Not applicable</w:t>
          </w:r>
        </w:sdtContent>
      </w:sdt>
    </w:p>
    <w:p w14:paraId="4F8D7B1F" w14:textId="06D03C20" w:rsidR="009608CA" w:rsidRPr="00722340" w:rsidRDefault="009608CA" w:rsidP="001B067E">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70C0">
            <w:rPr>
              <w:rFonts w:ascii="Roboto" w:hAnsi="Roboto"/>
              <w:color w:val="000000" w:themeColor="text1"/>
              <w:sz w:val="22"/>
            </w:rPr>
            <w:t>Not applicable</w:t>
          </w:r>
        </w:sdtContent>
      </w:sdt>
    </w:p>
    <w:p w14:paraId="1BA0F00D" w14:textId="611CCC9E"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70C0">
            <w:rPr>
              <w:rFonts w:ascii="Roboto" w:hAnsi="Roboto"/>
              <w:color w:val="000000" w:themeColor="text1"/>
              <w:sz w:val="22"/>
            </w:rPr>
            <w:t>Not applicable</w:t>
          </w:r>
        </w:sdtContent>
      </w:sdt>
    </w:p>
    <w:p w14:paraId="096488D9" w14:textId="1D857FD4" w:rsidR="009608CA" w:rsidRDefault="009608CA" w:rsidP="001B067E">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370C0">
            <w:rPr>
              <w:rFonts w:ascii="Roboto" w:hAnsi="Roboto"/>
              <w:color w:val="000000" w:themeColor="text1"/>
              <w:sz w:val="22"/>
            </w:rPr>
            <w:t>Not applicable</w:t>
          </w:r>
        </w:sdtContent>
      </w:sdt>
    </w:p>
    <w:p w14:paraId="3460001B" w14:textId="250F3342" w:rsidR="000B219D" w:rsidRDefault="00000000" w:rsidP="002B5854">
      <w:pPr>
        <w:spacing w:before="0" w:after="0"/>
        <w:rPr>
          <w:rFonts w:ascii="Roboto" w:hAnsi="Roboto"/>
          <w:color w:val="000000" w:themeColor="text1"/>
          <w:sz w:val="22"/>
        </w:rPr>
      </w:pPr>
      <w:r>
        <w:rPr>
          <w:rFonts w:ascii="Roboto" w:hAnsi="Roboto"/>
          <w:b/>
          <w:bCs/>
          <w:noProof/>
          <w:sz w:val="22"/>
        </w:rPr>
        <w:pict w14:anchorId="23203147">
          <v:rect id="_x0000_i1038" alt="" style="width:468pt;height:.05pt;mso-width-percent:0;mso-height-percent:0;mso-width-percent:0;mso-height-percent:0" o:hralign="center" o:hrstd="t" o:hr="t" fillcolor="#a0a0a0" stroked="f"/>
        </w:pict>
      </w:r>
    </w:p>
    <w:p w14:paraId="162F97B9" w14:textId="04232061" w:rsidR="00C9549D" w:rsidRDefault="00C9549D" w:rsidP="002B5854">
      <w:pPr>
        <w:spacing w:before="0" w:after="0"/>
        <w:rPr>
          <w:rFonts w:ascii="Roboto" w:hAnsi="Roboto"/>
          <w:color w:val="000000" w:themeColor="text1"/>
          <w:sz w:val="22"/>
        </w:rPr>
      </w:pPr>
      <w:bookmarkStart w:id="2" w:name="_Hlk187231256"/>
      <w:bookmarkEnd w:id="2"/>
    </w:p>
    <w:sectPr w:rsidR="00C954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32F00" w14:textId="77777777" w:rsidR="008263E0" w:rsidRDefault="008263E0" w:rsidP="00850136">
      <w:r>
        <w:separator/>
      </w:r>
    </w:p>
  </w:endnote>
  <w:endnote w:type="continuationSeparator" w:id="0">
    <w:p w14:paraId="39A1BE89" w14:textId="77777777" w:rsidR="008263E0" w:rsidRDefault="008263E0" w:rsidP="00850136">
      <w:r>
        <w:continuationSeparator/>
      </w:r>
    </w:p>
  </w:endnote>
  <w:endnote w:type="continuationNotice" w:id="1">
    <w:p w14:paraId="55C65F27" w14:textId="77777777" w:rsidR="008263E0" w:rsidRDefault="008263E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40FE6" w14:textId="77777777" w:rsidR="008263E0" w:rsidRDefault="008263E0" w:rsidP="00850136">
      <w:r>
        <w:separator/>
      </w:r>
    </w:p>
  </w:footnote>
  <w:footnote w:type="continuationSeparator" w:id="0">
    <w:p w14:paraId="5345EB35" w14:textId="77777777" w:rsidR="008263E0" w:rsidRDefault="008263E0" w:rsidP="00850136">
      <w:r>
        <w:continuationSeparator/>
      </w:r>
    </w:p>
  </w:footnote>
  <w:footnote w:type="continuationNotice" w:id="1">
    <w:p w14:paraId="5F2A2C1D" w14:textId="77777777" w:rsidR="008263E0" w:rsidRDefault="008263E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A552BD"/>
    <w:multiLevelType w:val="multilevel"/>
    <w:tmpl w:val="A19A29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7770043"/>
    <w:multiLevelType w:val="hybridMultilevel"/>
    <w:tmpl w:val="6CF6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F43CEC"/>
    <w:multiLevelType w:val="multilevel"/>
    <w:tmpl w:val="F7E22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A97C8E"/>
    <w:multiLevelType w:val="multilevel"/>
    <w:tmpl w:val="3732F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1C49D1"/>
    <w:multiLevelType w:val="multilevel"/>
    <w:tmpl w:val="537072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2C31F5C"/>
    <w:multiLevelType w:val="hybridMultilevel"/>
    <w:tmpl w:val="A9246FBC"/>
    <w:lvl w:ilvl="0" w:tplc="9F2A7ED2">
      <w:start w:val="1"/>
      <w:numFmt w:val="bullet"/>
      <w:pStyle w:val="ListBullet2"/>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F12217"/>
    <w:multiLevelType w:val="multilevel"/>
    <w:tmpl w:val="0FD6E6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079061967">
    <w:abstractNumId w:val="8"/>
  </w:num>
  <w:num w:numId="2" w16cid:durableId="1468011908">
    <w:abstractNumId w:val="3"/>
  </w:num>
  <w:num w:numId="3" w16cid:durableId="1960061751">
    <w:abstractNumId w:val="2"/>
  </w:num>
  <w:num w:numId="4" w16cid:durableId="1331520153">
    <w:abstractNumId w:val="11"/>
  </w:num>
  <w:num w:numId="5" w16cid:durableId="1893731709">
    <w:abstractNumId w:val="5"/>
  </w:num>
  <w:num w:numId="6" w16cid:durableId="1357728833">
    <w:abstractNumId w:val="4"/>
  </w:num>
  <w:num w:numId="7" w16cid:durableId="1107307906">
    <w:abstractNumId w:val="1"/>
  </w:num>
  <w:num w:numId="8" w16cid:durableId="512182663">
    <w:abstractNumId w:val="0"/>
  </w:num>
  <w:num w:numId="9" w16cid:durableId="636883447">
    <w:abstractNumId w:val="15"/>
  </w:num>
  <w:num w:numId="10" w16cid:durableId="74933991">
    <w:abstractNumId w:val="16"/>
  </w:num>
  <w:num w:numId="11" w16cid:durableId="1388648237">
    <w:abstractNumId w:val="9"/>
  </w:num>
  <w:num w:numId="12" w16cid:durableId="1718891105">
    <w:abstractNumId w:val="7"/>
  </w:num>
  <w:num w:numId="13" w16cid:durableId="919408732">
    <w:abstractNumId w:val="14"/>
  </w:num>
  <w:num w:numId="14" w16cid:durableId="1657414856">
    <w:abstractNumId w:val="10"/>
  </w:num>
  <w:num w:numId="15" w16cid:durableId="701901992">
    <w:abstractNumId w:val="12"/>
  </w:num>
  <w:num w:numId="16" w16cid:durableId="1566448362">
    <w:abstractNumId w:val="13"/>
  </w:num>
  <w:num w:numId="17" w16cid:durableId="873884088">
    <w:abstractNumId w:val="6"/>
  </w:num>
  <w:num w:numId="18" w16cid:durableId="5636886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368BE"/>
    <w:rsid w:val="0004217C"/>
    <w:rsid w:val="000542EC"/>
    <w:rsid w:val="00097BBD"/>
    <w:rsid w:val="000B219D"/>
    <w:rsid w:val="000C0931"/>
    <w:rsid w:val="000E34C2"/>
    <w:rsid w:val="00111D9F"/>
    <w:rsid w:val="00142290"/>
    <w:rsid w:val="00145231"/>
    <w:rsid w:val="001546B1"/>
    <w:rsid w:val="00172A79"/>
    <w:rsid w:val="001A2647"/>
    <w:rsid w:val="001B067E"/>
    <w:rsid w:val="001B565F"/>
    <w:rsid w:val="001C5CA7"/>
    <w:rsid w:val="001D4634"/>
    <w:rsid w:val="00207344"/>
    <w:rsid w:val="00211583"/>
    <w:rsid w:val="00232309"/>
    <w:rsid w:val="00244212"/>
    <w:rsid w:val="00245F61"/>
    <w:rsid w:val="00256165"/>
    <w:rsid w:val="00256C9F"/>
    <w:rsid w:val="002666B4"/>
    <w:rsid w:val="00270F82"/>
    <w:rsid w:val="00271BCD"/>
    <w:rsid w:val="002B5854"/>
    <w:rsid w:val="002C7987"/>
    <w:rsid w:val="002D75C9"/>
    <w:rsid w:val="00341D3D"/>
    <w:rsid w:val="00351A95"/>
    <w:rsid w:val="0035739F"/>
    <w:rsid w:val="003948DC"/>
    <w:rsid w:val="003979F4"/>
    <w:rsid w:val="003A34A2"/>
    <w:rsid w:val="003C3F9A"/>
    <w:rsid w:val="003C4E9E"/>
    <w:rsid w:val="003D39BF"/>
    <w:rsid w:val="0041657D"/>
    <w:rsid w:val="00482867"/>
    <w:rsid w:val="004A3DAA"/>
    <w:rsid w:val="004C2AD4"/>
    <w:rsid w:val="004D46AB"/>
    <w:rsid w:val="004D4974"/>
    <w:rsid w:val="00527707"/>
    <w:rsid w:val="00540D07"/>
    <w:rsid w:val="00577C4D"/>
    <w:rsid w:val="00587D40"/>
    <w:rsid w:val="00595EEB"/>
    <w:rsid w:val="00597215"/>
    <w:rsid w:val="005B29A7"/>
    <w:rsid w:val="00633449"/>
    <w:rsid w:val="00663881"/>
    <w:rsid w:val="006701DC"/>
    <w:rsid w:val="006807C5"/>
    <w:rsid w:val="006A48D3"/>
    <w:rsid w:val="006C3E01"/>
    <w:rsid w:val="006D162A"/>
    <w:rsid w:val="006E3F8E"/>
    <w:rsid w:val="0070715D"/>
    <w:rsid w:val="00722340"/>
    <w:rsid w:val="00733332"/>
    <w:rsid w:val="00783F34"/>
    <w:rsid w:val="007A0463"/>
    <w:rsid w:val="007A7C28"/>
    <w:rsid w:val="007B287A"/>
    <w:rsid w:val="007C6D23"/>
    <w:rsid w:val="007D5C4A"/>
    <w:rsid w:val="007E77F9"/>
    <w:rsid w:val="00812F3B"/>
    <w:rsid w:val="008263E0"/>
    <w:rsid w:val="00836DBD"/>
    <w:rsid w:val="00844715"/>
    <w:rsid w:val="00850136"/>
    <w:rsid w:val="00883B4C"/>
    <w:rsid w:val="00886EF0"/>
    <w:rsid w:val="008A448A"/>
    <w:rsid w:val="008B0F71"/>
    <w:rsid w:val="008E1C53"/>
    <w:rsid w:val="008F1F12"/>
    <w:rsid w:val="009045FB"/>
    <w:rsid w:val="0093666C"/>
    <w:rsid w:val="00936CA7"/>
    <w:rsid w:val="009548CE"/>
    <w:rsid w:val="009608CA"/>
    <w:rsid w:val="009B2E34"/>
    <w:rsid w:val="009C137A"/>
    <w:rsid w:val="009D1D17"/>
    <w:rsid w:val="009F6529"/>
    <w:rsid w:val="00A013BA"/>
    <w:rsid w:val="00A2516E"/>
    <w:rsid w:val="00A40716"/>
    <w:rsid w:val="00A5295E"/>
    <w:rsid w:val="00A574E8"/>
    <w:rsid w:val="00A64E71"/>
    <w:rsid w:val="00A74C90"/>
    <w:rsid w:val="00A848AD"/>
    <w:rsid w:val="00AA762D"/>
    <w:rsid w:val="00AE2CED"/>
    <w:rsid w:val="00B9140F"/>
    <w:rsid w:val="00BA0543"/>
    <w:rsid w:val="00BA4938"/>
    <w:rsid w:val="00BB1088"/>
    <w:rsid w:val="00BD54B6"/>
    <w:rsid w:val="00BD5FBF"/>
    <w:rsid w:val="00BF78B8"/>
    <w:rsid w:val="00C04435"/>
    <w:rsid w:val="00C37E2C"/>
    <w:rsid w:val="00C6007A"/>
    <w:rsid w:val="00C836E2"/>
    <w:rsid w:val="00C86602"/>
    <w:rsid w:val="00C9549D"/>
    <w:rsid w:val="00CB500A"/>
    <w:rsid w:val="00CC42EE"/>
    <w:rsid w:val="00CD4E5C"/>
    <w:rsid w:val="00CE75C9"/>
    <w:rsid w:val="00CF12EC"/>
    <w:rsid w:val="00CF2A12"/>
    <w:rsid w:val="00D03506"/>
    <w:rsid w:val="00D4009F"/>
    <w:rsid w:val="00D41E20"/>
    <w:rsid w:val="00D86E92"/>
    <w:rsid w:val="00DA0322"/>
    <w:rsid w:val="00DA457C"/>
    <w:rsid w:val="00E35221"/>
    <w:rsid w:val="00E37A82"/>
    <w:rsid w:val="00E416F9"/>
    <w:rsid w:val="00E76E9F"/>
    <w:rsid w:val="00E87318"/>
    <w:rsid w:val="00E907DE"/>
    <w:rsid w:val="00EB0FF6"/>
    <w:rsid w:val="00EB3010"/>
    <w:rsid w:val="00EF14A1"/>
    <w:rsid w:val="00EF2461"/>
    <w:rsid w:val="00F01374"/>
    <w:rsid w:val="00F370C0"/>
    <w:rsid w:val="00F51161"/>
    <w:rsid w:val="00F56318"/>
    <w:rsid w:val="00F72C66"/>
    <w:rsid w:val="00F75019"/>
    <w:rsid w:val="00F969C4"/>
    <w:rsid w:val="00FC191A"/>
    <w:rsid w:val="00FC2434"/>
    <w:rsid w:val="00FC2D33"/>
    <w:rsid w:val="00FD7026"/>
    <w:rsid w:val="00FE3660"/>
    <w:rsid w:val="00FF2010"/>
    <w:rsid w:val="07860002"/>
    <w:rsid w:val="1D3E4C30"/>
    <w:rsid w:val="1F980E64"/>
    <w:rsid w:val="2E8B4009"/>
    <w:rsid w:val="38946CCB"/>
    <w:rsid w:val="3B0131F0"/>
    <w:rsid w:val="5F32F8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table" w:customStyle="1" w:styleId="SUTable">
    <w:name w:val="SU Table"/>
    <w:basedOn w:val="TableNormal"/>
    <w:semiHidden/>
    <w:rsid w:val="009B2E34"/>
    <w:rPr>
      <w:rFonts w:ascii="Arial" w:eastAsia="Times New Roman" w:hAnsi="Arial" w:cs="Times New Roman"/>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ListBullet2">
    <w:name w:val="List Bullet 2"/>
    <w:basedOn w:val="Normal"/>
    <w:rsid w:val="009B2E34"/>
    <w:pPr>
      <w:numPr>
        <w:numId w:val="13"/>
      </w:numPr>
      <w:overflowPunct w:val="0"/>
      <w:autoSpaceDE w:val="0"/>
      <w:autoSpaceDN w:val="0"/>
      <w:adjustRightInd w:val="0"/>
      <w:spacing w:before="60" w:after="60"/>
      <w:textAlignment w:val="baseline"/>
    </w:pPr>
    <w:rPr>
      <w:rFonts w:eastAsia="Times New Roman" w:cs="Times New Roman"/>
      <w:kern w:val="0"/>
      <w:sz w:val="18"/>
      <w:szCs w:val="20"/>
      <w:lang w:eastAsia="en-GB"/>
      <w14:ligatures w14:val="none"/>
    </w:rPr>
  </w:style>
  <w:style w:type="character" w:styleId="FollowedHyperlink">
    <w:name w:val="FollowedHyperlink"/>
    <w:basedOn w:val="DefaultParagraphFont"/>
    <w:uiPriority w:val="99"/>
    <w:semiHidden/>
    <w:unhideWhenUsed/>
    <w:rsid w:val="009B2E34"/>
    <w:rPr>
      <w:color w:val="8D39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413AB"/>
    <w:rsid w:val="000A5732"/>
    <w:rsid w:val="000B41E7"/>
    <w:rsid w:val="001B7BA1"/>
    <w:rsid w:val="00211583"/>
    <w:rsid w:val="00256C9F"/>
    <w:rsid w:val="002A7D8F"/>
    <w:rsid w:val="00351A95"/>
    <w:rsid w:val="00355531"/>
    <w:rsid w:val="003C4E9E"/>
    <w:rsid w:val="004C2AD4"/>
    <w:rsid w:val="005566BE"/>
    <w:rsid w:val="00595EEB"/>
    <w:rsid w:val="006165E0"/>
    <w:rsid w:val="006701DC"/>
    <w:rsid w:val="006807C5"/>
    <w:rsid w:val="0070715D"/>
    <w:rsid w:val="00727B4D"/>
    <w:rsid w:val="00783F34"/>
    <w:rsid w:val="007A7C28"/>
    <w:rsid w:val="007D5C4A"/>
    <w:rsid w:val="00844715"/>
    <w:rsid w:val="008E1C53"/>
    <w:rsid w:val="00916776"/>
    <w:rsid w:val="00936CA7"/>
    <w:rsid w:val="009548CE"/>
    <w:rsid w:val="00961673"/>
    <w:rsid w:val="00AB48A2"/>
    <w:rsid w:val="00AE2CED"/>
    <w:rsid w:val="00B76E0F"/>
    <w:rsid w:val="00BF696F"/>
    <w:rsid w:val="00C04435"/>
    <w:rsid w:val="00C6007A"/>
    <w:rsid w:val="00CB500A"/>
    <w:rsid w:val="00DA457C"/>
    <w:rsid w:val="00E0106C"/>
    <w:rsid w:val="00E37A82"/>
    <w:rsid w:val="00EC7E3A"/>
    <w:rsid w:val="00FC14AB"/>
    <w:rsid w:val="00FC24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70b7a717f1b5e86db153f7abb4287e18">
  <xsd:schema xmlns:xsd="http://www.w3.org/2001/XMLSchema" xmlns:xs="http://www.w3.org/2001/XMLSchema" xmlns:p="http://schemas.microsoft.com/office/2006/metadata/properties" xmlns:ns2="01131c50-902b-4c00-8c9a-0bdfe8992f8d" targetNamespace="http://schemas.microsoft.com/office/2006/metadata/properties" ma:root="true" ma:fieldsID="eba2b5d9a63c0ebfd74a33829997a876"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3.xml><?xml version="1.0" encoding="utf-8"?>
<ds:datastoreItem xmlns:ds="http://schemas.openxmlformats.org/officeDocument/2006/customXml" ds:itemID="{959EFB7B-0818-43A0-BB92-AE851E749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ABC4EF-E7E0-4D79-A737-D942D3373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1544</Words>
  <Characters>8802</Characters>
  <Application>Microsoft Office Word</Application>
  <DocSecurity>0</DocSecurity>
  <Lines>73</Lines>
  <Paragraphs>20</Paragraphs>
  <ScaleCrop>false</ScaleCrop>
  <Company>University of Southampton</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Janice Poon</cp:lastModifiedBy>
  <cp:revision>4</cp:revision>
  <dcterms:created xsi:type="dcterms:W3CDTF">2026-07-01T12:01:00Z</dcterms:created>
  <dcterms:modified xsi:type="dcterms:W3CDTF">2026-07-10T08:27:00Z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y fmtid="{D5CDD505-2E9C-101B-9397-08002B2CF9AE}" pid="4" name="docLang">
    <vt:lpwstr>en</vt:lpwstr>
  </property>
</Properties>
</file>